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EB6321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A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4F7417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EB6321">
          <w:rPr>
            <w:rFonts w:ascii="Arial" w:eastAsia="Times New Roman" w:hAnsi="Arial" w:cs="Arial"/>
            <w:snapToGrid w:val="0"/>
            <w:color w:val="0000FF" w:themeColor="hyperlink"/>
            <w:sz w:val="20"/>
            <w:szCs w:val="20"/>
            <w:u w:val="single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Oggetto: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2D2AF8" w:rsidRPr="00EB6321">
        <w:rPr>
          <w:rFonts w:ascii="Arial" w:hAnsi="Arial" w:cs="Arial"/>
          <w:sz w:val="20"/>
          <w:szCs w:val="20"/>
        </w:rPr>
        <w:t xml:space="preserve">“MANIFESTAZIONE DI INTERESSE PER PARTECIPARE ALLA PROCEDURA NEGOZIATA PER LA STIPULA DI UN CONTRATTO RELATIVO ALL’AFFIDAMENTO DEI SERVIZI DI MANUTENZIONE DEGLI IMPIANTI </w:t>
      </w:r>
      <w:r w:rsidR="00EB6321" w:rsidRPr="00EB6321">
        <w:rPr>
          <w:rFonts w:ascii="Arial" w:hAnsi="Arial" w:cs="Arial"/>
          <w:sz w:val="20"/>
          <w:szCs w:val="20"/>
        </w:rPr>
        <w:t xml:space="preserve">ELETTRICI </w:t>
      </w:r>
      <w:r w:rsidR="002D2AF8" w:rsidRPr="00EB6321">
        <w:rPr>
          <w:rFonts w:ascii="Arial" w:hAnsi="Arial" w:cs="Arial"/>
          <w:sz w:val="20"/>
          <w:szCs w:val="20"/>
        </w:rPr>
        <w:t xml:space="preserve">INSTALLATI PRESSO LE SEDI DELL’UNIVERSITA’ DI TRENTO. CIG: CIG: </w:t>
      </w:r>
      <w:r w:rsidR="004F7417" w:rsidRPr="004F7417">
        <w:rPr>
          <w:rFonts w:ascii="Arial" w:hAnsi="Arial" w:cs="Arial"/>
          <w:sz w:val="20"/>
          <w:szCs w:val="20"/>
        </w:rPr>
        <w:t>7743757E6B</w:t>
      </w:r>
    </w:p>
    <w:p w:rsidR="002D2AF8" w:rsidRPr="00EB6321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prov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Codice attività</w:t>
      </w:r>
      <w:r w:rsidRPr="00EB6321"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it-IT"/>
        </w:rPr>
        <w:footnoteReference w:id="1"/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proofErr w:type="gram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Dicembre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9A1B1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in possesso dei requisiti previsti dall’avviso di manifestazione di interesse al paragrafo 7. REQUISITI DI PARTECIPAZIONE;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lastRenderedPageBreak/>
        <w:t xml:space="preserve">L’insussistenza in capo all’operatore economico delle cause di esclusione di cui all’art.80 del d.lgs. 50/2016 (codice dei contratti) nonché delle altre cause di esclusione previste dal </w:t>
      </w:r>
      <w:proofErr w:type="spellStart"/>
      <w:r w:rsidRPr="00EB6321">
        <w:rPr>
          <w:rFonts w:ascii="Arial" w:eastAsia="Times New Roman" w:hAnsi="Arial" w:cs="Arial"/>
          <w:snapToGrid w:val="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</w:rPr>
        <w:t xml:space="preserve"> 207/2010 (regolamento appalti) o altre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acconsentire al trattamento dei dati personali trasmessi, anche con strumenti informatici, nel rispetto della disciplina dettata dal d.lgs. 196/2003, ed esclusivamente per le finalità di cui alla presente manifestazione di interesse.</w:t>
      </w:r>
    </w:p>
    <w:p w:rsidR="002D2AF8" w:rsidRPr="00EB6321" w:rsidRDefault="002D2AF8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</w:t>
      </w:r>
      <w:r w:rsidR="004F7417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……………</w:t>
      </w:r>
      <w:bookmarkStart w:id="0" w:name="_GoBack"/>
      <w:bookmarkEnd w:id="0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p w:rsidR="002D2AF8" w:rsidRPr="00EB6321" w:rsidRDefault="002D2AF8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N.B. Il modello fac-simile di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manifestazione di interesse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è stato predisposto per 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candidati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singoli, pertanto in caso di associazione temporanea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candidati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dovranno adattare il presente modello al fine di rispettare le specifiche disposizioni contenute nell’Avviso.</w:t>
      </w:r>
    </w:p>
    <w:p w:rsidR="000A70B2" w:rsidRPr="00EB6321" w:rsidRDefault="000A70B2">
      <w:pPr>
        <w:rPr>
          <w:rFonts w:ascii="Arial" w:hAnsi="Arial" w:cs="Arial"/>
          <w:sz w:val="20"/>
          <w:szCs w:val="20"/>
        </w:rPr>
      </w:pPr>
    </w:p>
    <w:sectPr w:rsidR="000A70B2" w:rsidRPr="00EB632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F" w:rsidRDefault="00C032AF" w:rsidP="000936BF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F" w:rsidRDefault="00C032AF" w:rsidP="000936BF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footnote>
  <w:footnote w:id="1">
    <w:p w:rsidR="00C032AF" w:rsidRPr="00117B53" w:rsidRDefault="00C032A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D2AF8"/>
    <w:rsid w:val="002F624F"/>
    <w:rsid w:val="00350FCF"/>
    <w:rsid w:val="004F7417"/>
    <w:rsid w:val="00520DAF"/>
    <w:rsid w:val="005E1968"/>
    <w:rsid w:val="006C4EC1"/>
    <w:rsid w:val="007104A0"/>
    <w:rsid w:val="007D5F4C"/>
    <w:rsid w:val="007D7D8D"/>
    <w:rsid w:val="00875DDF"/>
    <w:rsid w:val="008C5F45"/>
    <w:rsid w:val="009A1B15"/>
    <w:rsid w:val="00AA47EF"/>
    <w:rsid w:val="00AE2F99"/>
    <w:rsid w:val="00B77E74"/>
    <w:rsid w:val="00C032AF"/>
    <w:rsid w:val="00C247FC"/>
    <w:rsid w:val="00C52ED6"/>
    <w:rsid w:val="00CD403F"/>
    <w:rsid w:val="00D71F65"/>
    <w:rsid w:val="00E04155"/>
    <w:rsid w:val="00E46D95"/>
    <w:rsid w:val="00EB6321"/>
    <w:rsid w:val="00EB6AB4"/>
    <w:rsid w:val="00EC5639"/>
    <w:rsid w:val="00ED12A5"/>
    <w:rsid w:val="00EF0C00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50645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CEE62717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AutoBVT</cp:lastModifiedBy>
  <cp:revision>3</cp:revision>
  <cp:lastPrinted>2018-02-27T16:19:00Z</cp:lastPrinted>
  <dcterms:created xsi:type="dcterms:W3CDTF">2018-12-17T11:46:00Z</dcterms:created>
  <dcterms:modified xsi:type="dcterms:W3CDTF">2018-12-19T15:12:00Z</dcterms:modified>
</cp:coreProperties>
</file>