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5454" w14:textId="77777777" w:rsidR="00C626F8" w:rsidRDefault="005D2FE5">
      <w:pPr>
        <w:spacing w:before="240" w:after="8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Annex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2: Application template </w:t>
      </w:r>
    </w:p>
    <w:p w14:paraId="6DE6E91D" w14:textId="77777777" w:rsidR="00C626F8" w:rsidRDefault="005D2FE5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Progetto Ecosistema dell’innovazione ECS00000043</w:t>
      </w:r>
    </w:p>
    <w:p w14:paraId="4E89EC21" w14:textId="77777777" w:rsidR="00C626F8" w:rsidRDefault="005D2FE5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Interconnected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Nord-Est Innovation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Ecosystem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iNEST</w:t>
      </w:r>
      <w:proofErr w:type="spellEnd"/>
      <w:r>
        <w:rPr>
          <w:rFonts w:ascii="Arial" w:eastAsia="Arial" w:hAnsi="Arial" w:cs="Arial"/>
          <w:b/>
          <w:sz w:val="28"/>
          <w:szCs w:val="28"/>
        </w:rPr>
        <w:t>)”</w:t>
      </w:r>
    </w:p>
    <w:p w14:paraId="1C348BBA" w14:textId="77777777" w:rsidR="00C626F8" w:rsidRDefault="005D2FE5">
      <w:pPr>
        <w:spacing w:before="240" w:after="240"/>
        <w:jc w:val="center"/>
        <w:rPr>
          <w:rFonts w:ascii="Arial" w:eastAsia="Arial" w:hAnsi="Arial" w:cs="Arial"/>
          <w:sz w:val="26"/>
          <w:szCs w:val="26"/>
          <w:highlight w:val="white"/>
        </w:rPr>
      </w:pPr>
      <w:r>
        <w:rPr>
          <w:rFonts w:ascii="Arial" w:eastAsia="Arial" w:hAnsi="Arial" w:cs="Arial"/>
          <w:b/>
          <w:sz w:val="26"/>
          <w:szCs w:val="26"/>
        </w:rPr>
        <w:t>CUP E63C22001030007</w:t>
      </w:r>
    </w:p>
    <w:p w14:paraId="26E11AF7" w14:textId="77777777" w:rsidR="00C626F8" w:rsidRDefault="005D2FE5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CALL FOR RESEARCH PROJECTS - </w:t>
      </w:r>
    </w:p>
    <w:p w14:paraId="24D438A5" w14:textId="77777777" w:rsidR="00C626F8" w:rsidRDefault="005D2FE5">
      <w:pPr>
        <w:spacing w:before="240" w:after="240"/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intended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for Young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Researchers</w:t>
      </w:r>
      <w:proofErr w:type="spellEnd"/>
    </w:p>
    <w:p w14:paraId="7C8DCD48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7093DF6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</w:rPr>
        <w:t>Applicant</w:t>
      </w:r>
      <w:proofErr w:type="spellEnd"/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2955"/>
        <w:gridCol w:w="5940"/>
      </w:tblGrid>
      <w:tr w:rsidR="00C626F8" w14:paraId="6B9F47B0" w14:textId="77777777" w:rsidTr="00870199">
        <w:trPr>
          <w:trHeight w:val="570"/>
        </w:trPr>
        <w:tc>
          <w:tcPr>
            <w:tcW w:w="2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AFB7A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Name and </w:t>
            </w:r>
            <w:proofErr w:type="spellStart"/>
            <w:r>
              <w:rPr>
                <w:rFonts w:ascii="Arial Narrow" w:eastAsia="Arial Narrow" w:hAnsi="Arial Narrow" w:cs="Arial Narrow"/>
              </w:rPr>
              <w:t>Surname</w:t>
            </w:r>
            <w:proofErr w:type="spellEnd"/>
          </w:p>
        </w:tc>
        <w:tc>
          <w:tcPr>
            <w:tcW w:w="59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E73DB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3BD19404" w14:textId="77777777" w:rsidTr="00870199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8E0E71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Qualification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CE748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66223C2A" w14:textId="77777777" w:rsidTr="00870199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835A4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Contract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expiration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ECCC4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7C62797E" w14:textId="77777777" w:rsidTr="00870199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B039B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Date of </w:t>
            </w:r>
            <w:proofErr w:type="spellStart"/>
            <w:r>
              <w:rPr>
                <w:rFonts w:ascii="Arial Narrow" w:eastAsia="Arial Narrow" w:hAnsi="Arial Narrow" w:cs="Arial Narrow"/>
              </w:rPr>
              <w:t>birth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761DD0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5E16F2E9" w14:textId="77777777" w:rsidTr="00870199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BDB2B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Date of PhD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3FF53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57AD0C94" w14:textId="77777777" w:rsidTr="00870199">
        <w:trPr>
          <w:trHeight w:val="105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1B3BB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Any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additional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period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for </w:t>
            </w:r>
            <w:proofErr w:type="spellStart"/>
            <w:r>
              <w:rPr>
                <w:rFonts w:ascii="Arial Narrow" w:eastAsia="Arial Narrow" w:hAnsi="Arial Narrow" w:cs="Arial Narrow"/>
              </w:rPr>
              <w:t>maternity</w:t>
            </w:r>
            <w:proofErr w:type="spellEnd"/>
            <w:r>
              <w:rPr>
                <w:rFonts w:ascii="Arial Narrow" w:eastAsia="Arial Narrow" w:hAnsi="Arial Narrow" w:cs="Arial Narrow"/>
              </w:rPr>
              <w:t>/</w:t>
            </w:r>
            <w:proofErr w:type="spellStart"/>
            <w:r>
              <w:rPr>
                <w:rFonts w:ascii="Arial Narrow" w:eastAsia="Arial Narrow" w:hAnsi="Arial Narrow" w:cs="Arial Narrow"/>
              </w:rPr>
              <w:t>paternity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or health </w:t>
            </w:r>
            <w:proofErr w:type="spellStart"/>
            <w:r>
              <w:rPr>
                <w:rFonts w:ascii="Arial Narrow" w:eastAsia="Arial Narrow" w:hAnsi="Arial Narrow" w:cs="Arial Narrow"/>
              </w:rPr>
              <w:t>reasons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8D3AA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6E424324" w14:textId="77777777" w:rsidTr="00870199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8724B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Scientific </w:t>
            </w:r>
            <w:proofErr w:type="spellStart"/>
            <w:r>
              <w:rPr>
                <w:rFonts w:ascii="Arial Narrow" w:eastAsia="Arial Narrow" w:hAnsi="Arial Narrow" w:cs="Arial Narrow"/>
              </w:rPr>
              <w:t>disciplinary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area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569A2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10AB393E" w14:textId="77777777" w:rsidTr="00870199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6AD5E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Department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5E191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346B717C" w14:textId="77777777" w:rsidTr="00870199">
        <w:trPr>
          <w:trHeight w:val="570"/>
        </w:trPr>
        <w:tc>
          <w:tcPr>
            <w:tcW w:w="2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FB088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3FCF1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</w:tbl>
    <w:p w14:paraId="18ED63E9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661EAE85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Project </w:t>
      </w:r>
      <w:proofErr w:type="spellStart"/>
      <w:r>
        <w:rPr>
          <w:rFonts w:ascii="Arial Narrow" w:eastAsia="Arial Narrow" w:hAnsi="Arial Narrow" w:cs="Arial Narrow"/>
          <w:b/>
        </w:rPr>
        <w:t>title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</w:p>
    <w:p w14:paraId="421A0C18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7C4EBE25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Project duration</w:t>
      </w:r>
    </w:p>
    <w:p w14:paraId="73E191F1" w14:textId="77777777" w:rsidR="00C626F8" w:rsidRDefault="00C626F8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</w:p>
    <w:p w14:paraId="2FA8B82C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proofErr w:type="spellStart"/>
      <w:r>
        <w:rPr>
          <w:rFonts w:ascii="Arial Narrow" w:eastAsia="Arial Narrow" w:hAnsi="Arial Narrow" w:cs="Arial Narrow"/>
          <w:b/>
        </w:rPr>
        <w:t>Research</w:t>
      </w:r>
      <w:proofErr w:type="spellEnd"/>
      <w:r>
        <w:rPr>
          <w:rFonts w:ascii="Arial Narrow" w:eastAsia="Arial Narrow" w:hAnsi="Arial Narrow" w:cs="Arial Narrow"/>
          <w:b/>
        </w:rPr>
        <w:t xml:space="preserve"> Group </w:t>
      </w:r>
      <w:proofErr w:type="spellStart"/>
      <w:r>
        <w:rPr>
          <w:rFonts w:ascii="Arial Narrow" w:eastAsia="Arial Narrow" w:hAnsi="Arial Narrow" w:cs="Arial Narrow"/>
          <w:b/>
        </w:rPr>
        <w:t>Members</w:t>
      </w:r>
      <w:proofErr w:type="spellEnd"/>
      <w:r>
        <w:rPr>
          <w:rFonts w:ascii="Arial Narrow" w:eastAsia="Arial Narrow" w:hAnsi="Arial Narrow" w:cs="Arial Narrow"/>
          <w:b/>
        </w:rPr>
        <w:t xml:space="preserve">: </w:t>
      </w:r>
    </w:p>
    <w:p w14:paraId="76AE3FEE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15D78666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Project </w:t>
      </w:r>
      <w:proofErr w:type="spellStart"/>
      <w:r>
        <w:rPr>
          <w:rFonts w:ascii="Arial Narrow" w:eastAsia="Arial Narrow" w:hAnsi="Arial Narrow" w:cs="Arial Narrow"/>
          <w:b/>
        </w:rPr>
        <w:t>description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r>
        <w:rPr>
          <w:rFonts w:ascii="Arial Narrow" w:eastAsia="Arial Narrow" w:hAnsi="Arial Narrow" w:cs="Arial Narrow"/>
        </w:rPr>
        <w:t xml:space="preserve">(max 5,000 </w:t>
      </w:r>
      <w:proofErr w:type="spellStart"/>
      <w:r>
        <w:rPr>
          <w:rFonts w:ascii="Arial Narrow" w:eastAsia="Arial Narrow" w:hAnsi="Arial Narrow" w:cs="Arial Narrow"/>
        </w:rPr>
        <w:t>characters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including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spaces</w:t>
      </w:r>
      <w:proofErr w:type="spellEnd"/>
      <w:r>
        <w:rPr>
          <w:rFonts w:ascii="Arial Narrow" w:eastAsia="Arial Narrow" w:hAnsi="Arial Narrow" w:cs="Arial Narrow"/>
        </w:rPr>
        <w:t>)</w:t>
      </w:r>
    </w:p>
    <w:p w14:paraId="084BB121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5AD6E9B2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</w:rPr>
        <w:t>Purpose</w:t>
      </w:r>
      <w:proofErr w:type="spellEnd"/>
      <w:r>
        <w:rPr>
          <w:rFonts w:ascii="Arial Narrow" w:eastAsia="Arial Narrow" w:hAnsi="Arial Narrow" w:cs="Arial Narrow"/>
          <w:b/>
        </w:rPr>
        <w:t xml:space="preserve"> and </w:t>
      </w:r>
      <w:proofErr w:type="spellStart"/>
      <w:r>
        <w:rPr>
          <w:rFonts w:ascii="Arial Narrow" w:eastAsia="Arial Narrow" w:hAnsi="Arial Narrow" w:cs="Arial Narrow"/>
          <w:b/>
        </w:rPr>
        <w:t>objectives</w:t>
      </w:r>
      <w:proofErr w:type="spellEnd"/>
      <w:r>
        <w:rPr>
          <w:rFonts w:ascii="Arial Narrow" w:eastAsia="Arial Narrow" w:hAnsi="Arial Narrow" w:cs="Arial Narrow"/>
          <w:b/>
        </w:rPr>
        <w:t xml:space="preserve"> of the project </w:t>
      </w:r>
      <w:r>
        <w:rPr>
          <w:rFonts w:ascii="Arial Narrow" w:eastAsia="Arial Narrow" w:hAnsi="Arial Narrow" w:cs="Arial Narrow"/>
        </w:rPr>
        <w:t xml:space="preserve">(max 2,000 </w:t>
      </w:r>
      <w:proofErr w:type="spellStart"/>
      <w:r>
        <w:rPr>
          <w:rFonts w:ascii="Arial Narrow" w:eastAsia="Arial Narrow" w:hAnsi="Arial Narrow" w:cs="Arial Narrow"/>
        </w:rPr>
        <w:t>characters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including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spaces</w:t>
      </w:r>
      <w:proofErr w:type="spellEnd"/>
      <w:r>
        <w:rPr>
          <w:rFonts w:ascii="Arial Narrow" w:eastAsia="Arial Narrow" w:hAnsi="Arial Narrow" w:cs="Arial Narrow"/>
        </w:rPr>
        <w:t>)</w:t>
      </w:r>
    </w:p>
    <w:p w14:paraId="01D0400A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2D35621A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Time planning of activities (timeline) and </w:t>
      </w:r>
      <w:proofErr w:type="spellStart"/>
      <w:r>
        <w:rPr>
          <w:rFonts w:ascii="Arial Narrow" w:eastAsia="Arial Narrow" w:hAnsi="Arial Narrow" w:cs="Arial Narrow"/>
          <w:b/>
        </w:rPr>
        <w:t>specific</w:t>
      </w:r>
      <w:proofErr w:type="spellEnd"/>
      <w:r>
        <w:rPr>
          <w:rFonts w:ascii="Arial Narrow" w:eastAsia="Arial Narrow" w:hAnsi="Arial Narrow" w:cs="Arial Narrow"/>
          <w:b/>
        </w:rPr>
        <w:t xml:space="preserve"> intermediate </w:t>
      </w:r>
      <w:proofErr w:type="spellStart"/>
      <w:proofErr w:type="gramStart"/>
      <w:r>
        <w:rPr>
          <w:rFonts w:ascii="Arial Narrow" w:eastAsia="Arial Narrow" w:hAnsi="Arial Narrow" w:cs="Arial Narrow"/>
          <w:b/>
        </w:rPr>
        <w:t>objectives</w:t>
      </w:r>
      <w:proofErr w:type="spellEnd"/>
      <w:r>
        <w:rPr>
          <w:rFonts w:ascii="Arial Narrow" w:eastAsia="Arial Narrow" w:hAnsi="Arial Narrow" w:cs="Arial Narrow"/>
          <w:b/>
        </w:rPr>
        <w:t xml:space="preserve">  </w:t>
      </w:r>
      <w:r>
        <w:rPr>
          <w:rFonts w:ascii="Arial Narrow" w:eastAsia="Arial Narrow" w:hAnsi="Arial Narrow" w:cs="Arial Narrow"/>
        </w:rPr>
        <w:t>(</w:t>
      </w:r>
      <w:proofErr w:type="gramEnd"/>
      <w:r>
        <w:rPr>
          <w:rFonts w:ascii="Arial Narrow" w:eastAsia="Arial Narrow" w:hAnsi="Arial Narrow" w:cs="Arial Narrow"/>
        </w:rPr>
        <w:t xml:space="preserve">max 2000 </w:t>
      </w:r>
      <w:proofErr w:type="spellStart"/>
      <w:r>
        <w:rPr>
          <w:rFonts w:ascii="Arial Narrow" w:eastAsia="Arial Narrow" w:hAnsi="Arial Narrow" w:cs="Arial Narrow"/>
        </w:rPr>
        <w:t>characters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including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spaces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b/>
        </w:rPr>
        <w:t xml:space="preserve"> </w:t>
      </w:r>
    </w:p>
    <w:p w14:paraId="74014833" w14:textId="77777777" w:rsidR="00C626F8" w:rsidRDefault="00C626F8">
      <w:pPr>
        <w:spacing w:before="240" w:after="80" w:line="360" w:lineRule="auto"/>
        <w:jc w:val="both"/>
        <w:rPr>
          <w:rFonts w:ascii="Arial Narrow" w:eastAsia="Arial Narrow" w:hAnsi="Arial Narrow" w:cs="Arial Narrow"/>
        </w:rPr>
      </w:pPr>
    </w:p>
    <w:p w14:paraId="703BCBAE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Collaborative activities </w:t>
      </w:r>
      <w:r>
        <w:rPr>
          <w:rFonts w:ascii="Arial Narrow" w:eastAsia="Arial Narrow" w:hAnsi="Arial Narrow" w:cs="Arial Narrow"/>
        </w:rPr>
        <w:t xml:space="preserve">(max 2000 </w:t>
      </w:r>
      <w:proofErr w:type="spellStart"/>
      <w:r>
        <w:rPr>
          <w:rFonts w:ascii="Arial Narrow" w:eastAsia="Arial Narrow" w:hAnsi="Arial Narrow" w:cs="Arial Narrow"/>
        </w:rPr>
        <w:t>characters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including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spaces</w:t>
      </w:r>
      <w:proofErr w:type="spellEnd"/>
      <w:r>
        <w:rPr>
          <w:rFonts w:ascii="Arial Narrow" w:eastAsia="Arial Narrow" w:hAnsi="Arial Narrow" w:cs="Arial Narrow"/>
        </w:rPr>
        <w:t>)</w:t>
      </w:r>
    </w:p>
    <w:p w14:paraId="4101B57E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(</w:t>
      </w:r>
      <w:proofErr w:type="spellStart"/>
      <w:r>
        <w:rPr>
          <w:rFonts w:ascii="Arial Narrow" w:eastAsia="Arial Narrow" w:hAnsi="Arial Narrow" w:cs="Arial Narrow"/>
          <w:i/>
        </w:rPr>
        <w:t>specify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what</w:t>
      </w:r>
      <w:proofErr w:type="spellEnd"/>
      <w:r>
        <w:rPr>
          <w:rFonts w:ascii="Arial Narrow" w:eastAsia="Arial Narrow" w:hAnsi="Arial Narrow" w:cs="Arial Narrow"/>
          <w:i/>
        </w:rPr>
        <w:t xml:space="preserve"> collaborative activities are </w:t>
      </w:r>
      <w:proofErr w:type="spellStart"/>
      <w:r>
        <w:rPr>
          <w:rFonts w:ascii="Arial Narrow" w:eastAsia="Arial Narrow" w:hAnsi="Arial Narrow" w:cs="Arial Narrow"/>
          <w:i/>
        </w:rPr>
        <w:t>planned</w:t>
      </w:r>
      <w:proofErr w:type="spellEnd"/>
      <w:r>
        <w:rPr>
          <w:rFonts w:ascii="Arial Narrow" w:eastAsia="Arial Narrow" w:hAnsi="Arial Narrow" w:cs="Arial Narrow"/>
          <w:i/>
        </w:rPr>
        <w:t xml:space="preserve"> or </w:t>
      </w:r>
      <w:proofErr w:type="spellStart"/>
      <w:r>
        <w:rPr>
          <w:rFonts w:ascii="Arial Narrow" w:eastAsia="Arial Narrow" w:hAnsi="Arial Narrow" w:cs="Arial Narrow"/>
          <w:i/>
        </w:rPr>
        <w:t>will</w:t>
      </w:r>
      <w:proofErr w:type="spellEnd"/>
      <w:r>
        <w:rPr>
          <w:rFonts w:ascii="Arial Narrow" w:eastAsia="Arial Narrow" w:hAnsi="Arial Narrow" w:cs="Arial Narrow"/>
          <w:i/>
        </w:rPr>
        <w:t xml:space="preserve"> be </w:t>
      </w:r>
      <w:proofErr w:type="spellStart"/>
      <w:r>
        <w:rPr>
          <w:rFonts w:ascii="Arial Narrow" w:eastAsia="Arial Narrow" w:hAnsi="Arial Narrow" w:cs="Arial Narrow"/>
          <w:i/>
        </w:rPr>
        <w:t>implemented</w:t>
      </w:r>
      <w:proofErr w:type="spellEnd"/>
      <w:r>
        <w:rPr>
          <w:rFonts w:ascii="Arial Narrow" w:eastAsia="Arial Narrow" w:hAnsi="Arial Narrow" w:cs="Arial Narrow"/>
          <w:i/>
        </w:rPr>
        <w:t>)</w:t>
      </w:r>
    </w:p>
    <w:p w14:paraId="799C702C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 xml:space="preserve"> </w:t>
      </w:r>
    </w:p>
    <w:p w14:paraId="01883A2E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622CA34B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</w:rPr>
        <w:t>Expected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final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results</w:t>
      </w:r>
      <w:proofErr w:type="spellEnd"/>
      <w:r>
        <w:rPr>
          <w:rFonts w:ascii="Arial Narrow" w:eastAsia="Arial Narrow" w:hAnsi="Arial Narrow" w:cs="Arial Narrow"/>
          <w:b/>
        </w:rPr>
        <w:t xml:space="preserve"> and impact of the </w:t>
      </w:r>
      <w:proofErr w:type="gramStart"/>
      <w:r>
        <w:rPr>
          <w:rFonts w:ascii="Arial Narrow" w:eastAsia="Arial Narrow" w:hAnsi="Arial Narrow" w:cs="Arial Narrow"/>
          <w:b/>
        </w:rPr>
        <w:t xml:space="preserve">project  </w:t>
      </w:r>
      <w:r>
        <w:rPr>
          <w:rFonts w:ascii="Arial Narrow" w:eastAsia="Arial Narrow" w:hAnsi="Arial Narrow" w:cs="Arial Narrow"/>
        </w:rPr>
        <w:t>(</w:t>
      </w:r>
      <w:proofErr w:type="gramEnd"/>
      <w:r>
        <w:rPr>
          <w:rFonts w:ascii="Arial Narrow" w:eastAsia="Arial Narrow" w:hAnsi="Arial Narrow" w:cs="Arial Narrow"/>
        </w:rPr>
        <w:t xml:space="preserve">max 2000 </w:t>
      </w:r>
      <w:proofErr w:type="spellStart"/>
      <w:r>
        <w:rPr>
          <w:rFonts w:ascii="Arial Narrow" w:eastAsia="Arial Narrow" w:hAnsi="Arial Narrow" w:cs="Arial Narrow"/>
        </w:rPr>
        <w:t>characters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including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spaces</w:t>
      </w:r>
      <w:proofErr w:type="spellEnd"/>
      <w:r>
        <w:rPr>
          <w:rFonts w:ascii="Arial Narrow" w:eastAsia="Arial Narrow" w:hAnsi="Arial Narrow" w:cs="Arial Narrow"/>
        </w:rPr>
        <w:t>)</w:t>
      </w:r>
    </w:p>
    <w:p w14:paraId="65815102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2D0D9A16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</w:rPr>
        <w:t>Consistency</w:t>
      </w:r>
      <w:proofErr w:type="spellEnd"/>
      <w:r>
        <w:rPr>
          <w:rFonts w:ascii="Arial Narrow" w:eastAsia="Arial Narrow" w:hAnsi="Arial Narrow" w:cs="Arial Narrow"/>
          <w:b/>
        </w:rPr>
        <w:t xml:space="preserve"> and impact of the project with cross-cutting </w:t>
      </w:r>
      <w:proofErr w:type="gramStart"/>
      <w:r>
        <w:rPr>
          <w:rFonts w:ascii="Arial Narrow" w:eastAsia="Arial Narrow" w:hAnsi="Arial Narrow" w:cs="Arial Narrow"/>
          <w:b/>
        </w:rPr>
        <w:t xml:space="preserve">activities </w:t>
      </w:r>
      <w:r>
        <w:rPr>
          <w:rFonts w:ascii="Arial Narrow" w:eastAsia="Arial Narrow" w:hAnsi="Arial Narrow" w:cs="Arial Narrow"/>
        </w:rPr>
        <w:t xml:space="preserve"> (</w:t>
      </w:r>
      <w:proofErr w:type="gramEnd"/>
      <w:r>
        <w:rPr>
          <w:rFonts w:ascii="Arial Narrow" w:eastAsia="Arial Narrow" w:hAnsi="Arial Narrow" w:cs="Arial Narrow"/>
        </w:rPr>
        <w:t xml:space="preserve">max 1000 </w:t>
      </w:r>
      <w:proofErr w:type="spellStart"/>
      <w:r>
        <w:rPr>
          <w:rFonts w:ascii="Arial Narrow" w:eastAsia="Arial Narrow" w:hAnsi="Arial Narrow" w:cs="Arial Narrow"/>
        </w:rPr>
        <w:t>characters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including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spaces</w:t>
      </w:r>
      <w:proofErr w:type="spellEnd"/>
      <w:r>
        <w:rPr>
          <w:rFonts w:ascii="Arial Narrow" w:eastAsia="Arial Narrow" w:hAnsi="Arial Narrow" w:cs="Arial Narrow"/>
        </w:rPr>
        <w:t>)</w:t>
      </w:r>
    </w:p>
    <w:p w14:paraId="7DDD0818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</w:t>
      </w:r>
      <w:proofErr w:type="spellStart"/>
      <w:r>
        <w:rPr>
          <w:rFonts w:ascii="Arial Narrow" w:eastAsia="Arial Narrow" w:hAnsi="Arial Narrow" w:cs="Arial Narrow"/>
          <w:i/>
        </w:rPr>
        <w:t>Specify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whether</w:t>
      </w:r>
      <w:proofErr w:type="spellEnd"/>
      <w:r>
        <w:rPr>
          <w:rFonts w:ascii="Arial Narrow" w:eastAsia="Arial Narrow" w:hAnsi="Arial Narrow" w:cs="Arial Narrow"/>
          <w:i/>
        </w:rPr>
        <w:t xml:space="preserve"> the project </w:t>
      </w:r>
      <w:proofErr w:type="spellStart"/>
      <w:r>
        <w:rPr>
          <w:rFonts w:ascii="Arial Narrow" w:eastAsia="Arial Narrow" w:hAnsi="Arial Narrow" w:cs="Arial Narrow"/>
          <w:i/>
        </w:rPr>
        <w:t>results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have</w:t>
      </w:r>
      <w:proofErr w:type="spellEnd"/>
      <w:r>
        <w:rPr>
          <w:rFonts w:ascii="Arial Narrow" w:eastAsia="Arial Narrow" w:hAnsi="Arial Narrow" w:cs="Arial Narrow"/>
          <w:i/>
        </w:rPr>
        <w:t xml:space="preserve"> an impact </w:t>
      </w:r>
      <w:r>
        <w:rPr>
          <w:rFonts w:ascii="Arial Narrow" w:eastAsia="Arial Narrow" w:hAnsi="Arial Narrow" w:cs="Arial Narrow"/>
          <w:i/>
        </w:rPr>
        <w:t xml:space="preserve">on one or more of </w:t>
      </w:r>
      <w:proofErr w:type="spellStart"/>
      <w:r>
        <w:rPr>
          <w:rFonts w:ascii="Arial Narrow" w:eastAsia="Arial Narrow" w:hAnsi="Arial Narrow" w:cs="Arial Narrow"/>
          <w:i/>
        </w:rPr>
        <w:t>iNEST’s</w:t>
      </w:r>
      <w:proofErr w:type="spellEnd"/>
      <w:r>
        <w:rPr>
          <w:rFonts w:ascii="Arial Narrow" w:eastAsia="Arial Narrow" w:hAnsi="Arial Narrow" w:cs="Arial Narrow"/>
          <w:i/>
        </w:rPr>
        <w:t xml:space="preserve"> cross-cutting activities: 1. </w:t>
      </w:r>
      <w:proofErr w:type="spellStart"/>
      <w:r>
        <w:rPr>
          <w:rFonts w:ascii="Arial Narrow" w:eastAsia="Arial Narrow" w:hAnsi="Arial Narrow" w:cs="Arial Narrow"/>
          <w:i/>
        </w:rPr>
        <w:t>Education</w:t>
      </w:r>
      <w:proofErr w:type="spellEnd"/>
      <w:r>
        <w:rPr>
          <w:rFonts w:ascii="Arial Narrow" w:eastAsia="Arial Narrow" w:hAnsi="Arial Narrow" w:cs="Arial Narrow"/>
          <w:i/>
        </w:rPr>
        <w:t xml:space="preserve"> from ITS to Lifelong Learning; 2. </w:t>
      </w:r>
      <w:proofErr w:type="spellStart"/>
      <w:r>
        <w:rPr>
          <w:rFonts w:ascii="Arial Narrow" w:eastAsia="Arial Narrow" w:hAnsi="Arial Narrow" w:cs="Arial Narrow"/>
          <w:i/>
        </w:rPr>
        <w:t>Creation</w:t>
      </w:r>
      <w:proofErr w:type="spellEnd"/>
      <w:r>
        <w:rPr>
          <w:rFonts w:ascii="Arial Narrow" w:eastAsia="Arial Narrow" w:hAnsi="Arial Narrow" w:cs="Arial Narrow"/>
          <w:i/>
        </w:rPr>
        <w:t xml:space="preserve"> of a network of joint </w:t>
      </w:r>
      <w:proofErr w:type="spellStart"/>
      <w:r>
        <w:rPr>
          <w:rFonts w:ascii="Arial Narrow" w:eastAsia="Arial Narrow" w:hAnsi="Arial Narrow" w:cs="Arial Narrow"/>
          <w:i/>
        </w:rPr>
        <w:t>strategic</w:t>
      </w:r>
      <w:proofErr w:type="spellEnd"/>
      <w:r>
        <w:rPr>
          <w:rFonts w:ascii="Arial Narrow" w:eastAsia="Arial Narrow" w:hAnsi="Arial Narrow" w:cs="Arial Narrow"/>
          <w:i/>
        </w:rPr>
        <w:t xml:space="preserve"> labs </w:t>
      </w:r>
      <w:proofErr w:type="spellStart"/>
      <w:r>
        <w:rPr>
          <w:rFonts w:ascii="Arial Narrow" w:eastAsia="Arial Narrow" w:hAnsi="Arial Narrow" w:cs="Arial Narrow"/>
          <w:i/>
        </w:rPr>
        <w:t>between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universities</w:t>
      </w:r>
      <w:proofErr w:type="spellEnd"/>
      <w:r>
        <w:rPr>
          <w:rFonts w:ascii="Arial Narrow" w:eastAsia="Arial Narrow" w:hAnsi="Arial Narrow" w:cs="Arial Narrow"/>
          <w:i/>
        </w:rPr>
        <w:t xml:space="preserve"> and companies; 3. Citizen engagement </w:t>
      </w:r>
      <w:proofErr w:type="spellStart"/>
      <w:r>
        <w:rPr>
          <w:rFonts w:ascii="Arial Narrow" w:eastAsia="Arial Narrow" w:hAnsi="Arial Narrow" w:cs="Arial Narrow"/>
          <w:i/>
        </w:rPr>
        <w:t>initiatives</w:t>
      </w:r>
      <w:proofErr w:type="spellEnd"/>
      <w:r>
        <w:rPr>
          <w:rFonts w:ascii="Arial Narrow" w:eastAsia="Arial Narrow" w:hAnsi="Arial Narrow" w:cs="Arial Narrow"/>
          <w:i/>
        </w:rPr>
        <w:t xml:space="preserve">; 4. Support to the generation and the </w:t>
      </w:r>
      <w:proofErr w:type="spellStart"/>
      <w:r>
        <w:rPr>
          <w:rFonts w:ascii="Arial Narrow" w:eastAsia="Arial Narrow" w:hAnsi="Arial Narrow" w:cs="Arial Narrow"/>
          <w:i/>
        </w:rPr>
        <w:t>dev</w:t>
      </w:r>
      <w:r>
        <w:rPr>
          <w:rFonts w:ascii="Arial Narrow" w:eastAsia="Arial Narrow" w:hAnsi="Arial Narrow" w:cs="Arial Narrow"/>
          <w:i/>
        </w:rPr>
        <w:t>elopment</w:t>
      </w:r>
      <w:proofErr w:type="spellEnd"/>
      <w:r>
        <w:rPr>
          <w:rFonts w:ascii="Arial Narrow" w:eastAsia="Arial Narrow" w:hAnsi="Arial Narrow" w:cs="Arial Narrow"/>
          <w:i/>
        </w:rPr>
        <w:t xml:space="preserve"> of start-ups and spin-offs</w:t>
      </w:r>
      <w:r>
        <w:rPr>
          <w:rFonts w:ascii="Arial Narrow" w:eastAsia="Arial Narrow" w:hAnsi="Arial Narrow" w:cs="Arial Narrow"/>
        </w:rPr>
        <w:t>).</w:t>
      </w:r>
    </w:p>
    <w:p w14:paraId="238C7336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Read more </w:t>
      </w:r>
      <w:proofErr w:type="spellStart"/>
      <w:r>
        <w:rPr>
          <w:rFonts w:ascii="Arial Narrow" w:eastAsia="Arial Narrow" w:hAnsi="Arial Narrow" w:cs="Arial Narrow"/>
        </w:rPr>
        <w:t>about</w:t>
      </w:r>
      <w:proofErr w:type="spellEnd"/>
      <w:r>
        <w:rPr>
          <w:rFonts w:ascii="Arial Narrow" w:eastAsia="Arial Narrow" w:hAnsi="Arial Narrow" w:cs="Arial Narrow"/>
        </w:rPr>
        <w:t xml:space="preserve"> cross-cutting activities </w:t>
      </w:r>
      <w:proofErr w:type="spellStart"/>
      <w:r>
        <w:rPr>
          <w:rFonts w:ascii="Arial Narrow" w:eastAsia="Arial Narrow" w:hAnsi="Arial Narrow" w:cs="Arial Narrow"/>
        </w:rPr>
        <w:t>at</w:t>
      </w:r>
      <w:proofErr w:type="spellEnd"/>
      <w:r>
        <w:rPr>
          <w:rFonts w:ascii="Arial Narrow" w:eastAsia="Arial Narrow" w:hAnsi="Arial Narrow" w:cs="Arial Narrow"/>
        </w:rPr>
        <w:t xml:space="preserve"> the following site:</w:t>
      </w:r>
      <w:hyperlink r:id="rId6">
        <w:r>
          <w:rPr>
            <w:rFonts w:ascii="Arial Narrow" w:eastAsia="Arial Narrow" w:hAnsi="Arial Narrow" w:cs="Arial Narrow"/>
          </w:rPr>
          <w:t xml:space="preserve"> </w:t>
        </w:r>
      </w:hyperlink>
      <w:hyperlink r:id="rId7">
        <w:r>
          <w:rPr>
            <w:rFonts w:ascii="Arial Narrow" w:eastAsia="Arial Narrow" w:hAnsi="Arial Narrow" w:cs="Arial Narrow"/>
            <w:color w:val="1155CC"/>
            <w:u w:val="single"/>
          </w:rPr>
          <w:t>www.consorzioinest.it</w:t>
        </w:r>
      </w:hyperlink>
      <w:r>
        <w:rPr>
          <w:rFonts w:ascii="Arial Narrow" w:eastAsia="Arial Narrow" w:hAnsi="Arial Narrow" w:cs="Arial Narrow"/>
        </w:rPr>
        <w:t xml:space="preserve"> (sezione attività).</w:t>
      </w:r>
    </w:p>
    <w:p w14:paraId="5E2CA712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7212502D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Business plan </w:t>
      </w:r>
    </w:p>
    <w:p w14:paraId="439ACB1A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 xml:space="preserve">(in the </w:t>
      </w:r>
      <w:proofErr w:type="spellStart"/>
      <w:r>
        <w:rPr>
          <w:rFonts w:ascii="Arial Narrow" w:eastAsia="Arial Narrow" w:hAnsi="Arial Narrow" w:cs="Arial Narrow"/>
          <w:i/>
        </w:rPr>
        <w:t>description</w:t>
      </w:r>
      <w:proofErr w:type="spellEnd"/>
      <w:r>
        <w:rPr>
          <w:rFonts w:ascii="Arial Narrow" w:eastAsia="Arial Narrow" w:hAnsi="Arial Narrow" w:cs="Arial Narrow"/>
          <w:i/>
        </w:rPr>
        <w:t xml:space="preserve"> field, </w:t>
      </w:r>
      <w:proofErr w:type="spellStart"/>
      <w:r>
        <w:rPr>
          <w:rFonts w:ascii="Arial Narrow" w:eastAsia="Arial Narrow" w:hAnsi="Arial Narrow" w:cs="Arial Narrow"/>
          <w:i/>
        </w:rPr>
        <w:t>specify</w:t>
      </w:r>
      <w:proofErr w:type="spellEnd"/>
      <w:r>
        <w:rPr>
          <w:rFonts w:ascii="Arial Narrow" w:eastAsia="Arial Narrow" w:hAnsi="Arial Narrow" w:cs="Arial Narrow"/>
          <w:i/>
        </w:rPr>
        <w:t xml:space="preserve"> the </w:t>
      </w:r>
      <w:proofErr w:type="spellStart"/>
      <w:r>
        <w:rPr>
          <w:rFonts w:ascii="Arial Narrow" w:eastAsia="Arial Narrow" w:hAnsi="Arial Narrow" w:cs="Arial Narrow"/>
          <w:i/>
        </w:rPr>
        <w:t>type</w:t>
      </w:r>
      <w:proofErr w:type="spellEnd"/>
      <w:r>
        <w:rPr>
          <w:rFonts w:ascii="Arial Narrow" w:eastAsia="Arial Narrow" w:hAnsi="Arial Narrow" w:cs="Arial Narrow"/>
          <w:i/>
        </w:rPr>
        <w:t xml:space="preserve"> of good or service </w:t>
      </w:r>
      <w:proofErr w:type="spellStart"/>
      <w:r>
        <w:rPr>
          <w:rFonts w:ascii="Arial Narrow" w:eastAsia="Arial Narrow" w:hAnsi="Arial Narrow" w:cs="Arial Narrow"/>
          <w:i/>
        </w:rPr>
        <w:t>you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believe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it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is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necessary</w:t>
      </w:r>
      <w:proofErr w:type="spellEnd"/>
      <w:r>
        <w:rPr>
          <w:rFonts w:ascii="Arial Narrow" w:eastAsia="Arial Narrow" w:hAnsi="Arial Narrow" w:cs="Arial Narrow"/>
          <w:i/>
        </w:rPr>
        <w:t xml:space="preserve"> to </w:t>
      </w:r>
      <w:proofErr w:type="spellStart"/>
      <w:r>
        <w:rPr>
          <w:rFonts w:ascii="Arial Narrow" w:eastAsia="Arial Narrow" w:hAnsi="Arial Narrow" w:cs="Arial Narrow"/>
          <w:i/>
        </w:rPr>
        <w:t>purchase</w:t>
      </w:r>
      <w:proofErr w:type="spellEnd"/>
      <w:r>
        <w:rPr>
          <w:rFonts w:ascii="Arial Narrow" w:eastAsia="Arial Narrow" w:hAnsi="Arial Narrow" w:cs="Arial Narrow"/>
          <w:i/>
        </w:rPr>
        <w:t xml:space="preserve"> and </w:t>
      </w:r>
      <w:proofErr w:type="spellStart"/>
      <w:r>
        <w:rPr>
          <w:rFonts w:ascii="Arial Narrow" w:eastAsia="Arial Narrow" w:hAnsi="Arial Narrow" w:cs="Arial Narrow"/>
          <w:i/>
        </w:rPr>
        <w:t>any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useful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element</w:t>
      </w:r>
      <w:proofErr w:type="spellEnd"/>
      <w:r>
        <w:rPr>
          <w:rFonts w:ascii="Arial Narrow" w:eastAsia="Arial Narrow" w:hAnsi="Arial Narrow" w:cs="Arial Narrow"/>
          <w:i/>
        </w:rPr>
        <w:t xml:space="preserve"> in order to be </w:t>
      </w:r>
      <w:proofErr w:type="spellStart"/>
      <w:r>
        <w:rPr>
          <w:rFonts w:ascii="Arial Narrow" w:eastAsia="Arial Narrow" w:hAnsi="Arial Narrow" w:cs="Arial Narrow"/>
          <w:i/>
        </w:rPr>
        <w:t>able</w:t>
      </w:r>
      <w:proofErr w:type="spellEnd"/>
      <w:r>
        <w:rPr>
          <w:rFonts w:ascii="Arial Narrow" w:eastAsia="Arial Narrow" w:hAnsi="Arial Narrow" w:cs="Arial Narrow"/>
          <w:i/>
        </w:rPr>
        <w:t xml:space="preserve"> to </w:t>
      </w:r>
      <w:proofErr w:type="spellStart"/>
      <w:r>
        <w:rPr>
          <w:rFonts w:ascii="Arial Narrow" w:eastAsia="Arial Narrow" w:hAnsi="Arial Narrow" w:cs="Arial Narrow"/>
          <w:i/>
        </w:rPr>
        <w:t>assess</w:t>
      </w:r>
      <w:proofErr w:type="spellEnd"/>
      <w:r>
        <w:rPr>
          <w:rFonts w:ascii="Arial Narrow" w:eastAsia="Arial Narrow" w:hAnsi="Arial Narrow" w:cs="Arial Narrow"/>
          <w:i/>
        </w:rPr>
        <w:t xml:space="preserve"> the </w:t>
      </w:r>
      <w:proofErr w:type="spellStart"/>
      <w:r>
        <w:rPr>
          <w:rFonts w:ascii="Arial Narrow" w:eastAsia="Arial Narrow" w:hAnsi="Arial Narrow" w:cs="Arial Narrow"/>
          <w:i/>
        </w:rPr>
        <w:t>congruence</w:t>
      </w:r>
      <w:proofErr w:type="spellEnd"/>
      <w:r>
        <w:rPr>
          <w:rFonts w:ascii="Arial Narrow" w:eastAsia="Arial Narrow" w:hAnsi="Arial Narrow" w:cs="Arial Narrow"/>
          <w:i/>
        </w:rPr>
        <w:t xml:space="preserve"> of the </w:t>
      </w:r>
      <w:proofErr w:type="spellStart"/>
      <w:r>
        <w:rPr>
          <w:rFonts w:ascii="Arial Narrow" w:eastAsia="Arial Narrow" w:hAnsi="Arial Narrow" w:cs="Arial Narrow"/>
          <w:i/>
        </w:rPr>
        <w:t>expenditure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both</w:t>
      </w:r>
      <w:proofErr w:type="spellEnd"/>
      <w:r>
        <w:rPr>
          <w:rFonts w:ascii="Arial Narrow" w:eastAsia="Arial Narrow" w:hAnsi="Arial Narrow" w:cs="Arial Narrow"/>
          <w:i/>
        </w:rPr>
        <w:t xml:space="preserve"> in </w:t>
      </w:r>
      <w:proofErr w:type="spellStart"/>
      <w:r>
        <w:rPr>
          <w:rFonts w:ascii="Arial Narrow" w:eastAsia="Arial Narrow" w:hAnsi="Arial Narrow" w:cs="Arial Narrow"/>
          <w:i/>
        </w:rPr>
        <w:t>terms</w:t>
      </w:r>
      <w:proofErr w:type="spellEnd"/>
      <w:r>
        <w:rPr>
          <w:rFonts w:ascii="Arial Narrow" w:eastAsia="Arial Narrow" w:hAnsi="Arial Narrow" w:cs="Arial Narrow"/>
          <w:i/>
        </w:rPr>
        <w:t xml:space="preserve"> of </w:t>
      </w:r>
      <w:proofErr w:type="spellStart"/>
      <w:r>
        <w:rPr>
          <w:rFonts w:ascii="Arial Narrow" w:eastAsia="Arial Narrow" w:hAnsi="Arial Narrow" w:cs="Arial Narrow"/>
          <w:i/>
        </w:rPr>
        <w:t>its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inheren</w:t>
      </w:r>
      <w:r>
        <w:rPr>
          <w:rFonts w:ascii="Arial Narrow" w:eastAsia="Arial Narrow" w:hAnsi="Arial Narrow" w:cs="Arial Narrow"/>
          <w:i/>
        </w:rPr>
        <w:t>t</w:t>
      </w:r>
      <w:proofErr w:type="spellEnd"/>
      <w:r>
        <w:rPr>
          <w:rFonts w:ascii="Arial Narrow" w:eastAsia="Arial Narrow" w:hAnsi="Arial Narrow" w:cs="Arial Narrow"/>
          <w:i/>
        </w:rPr>
        <w:t xml:space="preserve"> nature to the project and in </w:t>
      </w:r>
      <w:proofErr w:type="spellStart"/>
      <w:r>
        <w:rPr>
          <w:rFonts w:ascii="Arial Narrow" w:eastAsia="Arial Narrow" w:hAnsi="Arial Narrow" w:cs="Arial Narrow"/>
          <w:i/>
        </w:rPr>
        <w:t>terms</w:t>
      </w:r>
      <w:proofErr w:type="spellEnd"/>
      <w:r>
        <w:rPr>
          <w:rFonts w:ascii="Arial Narrow" w:eastAsia="Arial Narrow" w:hAnsi="Arial Narrow" w:cs="Arial Narrow"/>
          <w:i/>
        </w:rPr>
        <w:t xml:space="preserve"> of the </w:t>
      </w:r>
      <w:proofErr w:type="spellStart"/>
      <w:r>
        <w:rPr>
          <w:rFonts w:ascii="Arial Narrow" w:eastAsia="Arial Narrow" w:hAnsi="Arial Narrow" w:cs="Arial Narrow"/>
          <w:i/>
        </w:rPr>
        <w:t>amount</w:t>
      </w:r>
      <w:proofErr w:type="spellEnd"/>
      <w:r>
        <w:rPr>
          <w:rFonts w:ascii="Arial Narrow" w:eastAsia="Arial Narrow" w:hAnsi="Arial Narrow" w:cs="Arial Narrow"/>
          <w:i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</w:rPr>
        <w:t>requested</w:t>
      </w:r>
      <w:proofErr w:type="spellEnd"/>
      <w:r>
        <w:rPr>
          <w:rFonts w:ascii="Arial Narrow" w:eastAsia="Arial Narrow" w:hAnsi="Arial Narrow" w:cs="Arial Narrow"/>
        </w:rPr>
        <w:t>).</w:t>
      </w:r>
    </w:p>
    <w:p w14:paraId="246E8EEC" w14:textId="77777777" w:rsidR="00C626F8" w:rsidRDefault="00C626F8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</w:p>
    <w:tbl>
      <w:tblPr>
        <w:tblStyle w:val="a0"/>
        <w:tblW w:w="101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3225"/>
        <w:gridCol w:w="2715"/>
        <w:gridCol w:w="1710"/>
        <w:gridCol w:w="2490"/>
      </w:tblGrid>
      <w:tr w:rsidR="00C626F8" w14:paraId="63B07FD1" w14:textId="77777777" w:rsidTr="00870199">
        <w:trPr>
          <w:trHeight w:val="540"/>
        </w:trPr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406DAB7B" w14:textId="77777777" w:rsidR="00C626F8" w:rsidRDefault="005D2FE5">
            <w:pPr>
              <w:spacing w:before="240" w:after="240" w:line="360" w:lineRule="auto"/>
              <w:ind w:right="100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Type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4A586CEB" w14:textId="77777777" w:rsidR="00C626F8" w:rsidRDefault="005D2FE5">
            <w:pPr>
              <w:spacing w:before="240" w:after="24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Description</w:t>
            </w:r>
            <w:proofErr w:type="spellEnd"/>
          </w:p>
        </w:tc>
        <w:tc>
          <w:tcPr>
            <w:tcW w:w="17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3D57480A" w14:textId="77777777" w:rsidR="00C626F8" w:rsidRDefault="005D2FE5">
            <w:pPr>
              <w:spacing w:before="240" w:after="24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Amount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(euro)</w:t>
            </w:r>
          </w:p>
        </w:tc>
        <w:tc>
          <w:tcPr>
            <w:tcW w:w="24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58738B36" w14:textId="77777777" w:rsidR="00C626F8" w:rsidRDefault="005D2FE5">
            <w:pPr>
              <w:spacing w:before="240" w:after="240"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Notes</w:t>
            </w:r>
          </w:p>
        </w:tc>
      </w:tr>
      <w:tr w:rsidR="00C626F8" w14:paraId="0D2AFB3E" w14:textId="77777777" w:rsidTr="00870199">
        <w:trPr>
          <w:trHeight w:val="540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05244FAB" w14:textId="77777777" w:rsidR="00C626F8" w:rsidRDefault="00C626F8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  <w:p w14:paraId="5D110552" w14:textId="77777777" w:rsidR="00C626F8" w:rsidRDefault="005D2FE5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Specific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laboratory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consumables</w:t>
            </w:r>
            <w:proofErr w:type="spellEnd"/>
            <w:r>
              <w:rPr>
                <w:rFonts w:ascii="Arial Narrow" w:eastAsia="Arial Narrow" w:hAnsi="Arial Narrow" w:cs="Arial Narrow"/>
              </w:rPr>
              <w:t>, data and non-</w:t>
            </w:r>
            <w:proofErr w:type="spellStart"/>
            <w:r>
              <w:rPr>
                <w:rFonts w:ascii="Arial Narrow" w:eastAsia="Arial Narrow" w:hAnsi="Arial Narrow" w:cs="Arial Narrow"/>
              </w:rPr>
              <w:t>generic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licenses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, small </w:t>
            </w:r>
            <w:proofErr w:type="spellStart"/>
            <w:r>
              <w:rPr>
                <w:rFonts w:ascii="Arial Narrow" w:eastAsia="Arial Narrow" w:hAnsi="Arial Narrow" w:cs="Arial Narrow"/>
              </w:rPr>
              <w:t>equipment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strictly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necessary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for the </w:t>
            </w:r>
            <w:proofErr w:type="spellStart"/>
            <w:r>
              <w:rPr>
                <w:rFonts w:ascii="Arial Narrow" w:eastAsia="Arial Narrow" w:hAnsi="Arial Narrow" w:cs="Arial Narrow"/>
              </w:rPr>
              <w:t>implementation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of the project (</w:t>
            </w:r>
            <w:proofErr w:type="spellStart"/>
            <w:r>
              <w:rPr>
                <w:rFonts w:ascii="Arial Narrow" w:eastAsia="Arial Narrow" w:hAnsi="Arial Narrow" w:cs="Arial Narrow"/>
              </w:rPr>
              <w:t>expenses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for </w:t>
            </w:r>
            <w:proofErr w:type="spellStart"/>
            <w:r>
              <w:rPr>
                <w:rFonts w:ascii="Arial Narrow" w:eastAsia="Arial Narrow" w:hAnsi="Arial Narrow" w:cs="Arial Narrow"/>
              </w:rPr>
              <w:t>stationery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, use of </w:t>
            </w:r>
            <w:proofErr w:type="spellStart"/>
            <w:r>
              <w:rPr>
                <w:rFonts w:ascii="Arial Narrow" w:eastAsia="Arial Narrow" w:hAnsi="Arial Narrow" w:cs="Arial Narrow"/>
              </w:rPr>
              <w:t>internal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facilities or storage </w:t>
            </w:r>
            <w:proofErr w:type="spellStart"/>
            <w:r>
              <w:rPr>
                <w:rFonts w:ascii="Arial Narrow" w:eastAsia="Arial Narrow" w:hAnsi="Arial Narrow" w:cs="Arial Narrow"/>
              </w:rPr>
              <w:t>materials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</w:rPr>
              <w:t>purchase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</w:rPr>
              <w:t>PCs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or </w:t>
            </w:r>
            <w:proofErr w:type="spellStart"/>
            <w:r>
              <w:rPr>
                <w:rFonts w:ascii="Arial Narrow" w:eastAsia="Arial Narrow" w:hAnsi="Arial Narrow" w:cs="Arial Narrow"/>
              </w:rPr>
              <w:lastRenderedPageBreak/>
              <w:t>generic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hardware are </w:t>
            </w:r>
            <w:proofErr w:type="spellStart"/>
            <w:r>
              <w:rPr>
                <w:rFonts w:ascii="Arial Narrow" w:eastAsia="Arial Narrow" w:hAnsi="Arial Narrow" w:cs="Arial Narrow"/>
              </w:rPr>
              <w:t>not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eligible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  <w:p w14:paraId="71060F73" w14:textId="77777777" w:rsidR="00C626F8" w:rsidRDefault="00C626F8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108BA7DD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58B39124" w14:textId="77777777" w:rsidR="00C626F8" w:rsidRDefault="005D2FE5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7BD3F355" w14:textId="77777777" w:rsidR="00C626F8" w:rsidRDefault="005D2FE5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5AA1DD23" w14:textId="77777777" w:rsidTr="00870199">
        <w:trPr>
          <w:trHeight w:val="600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44F53AA3" w14:textId="77777777" w:rsidR="00C626F8" w:rsidRDefault="00C626F8">
            <w:pPr>
              <w:rPr>
                <w:rFonts w:ascii="Arial Narrow" w:eastAsia="Arial Narrow" w:hAnsi="Arial Narrow" w:cs="Arial Narrow"/>
              </w:rPr>
            </w:pPr>
          </w:p>
          <w:p w14:paraId="0ED75323" w14:textId="77777777" w:rsidR="00C626F8" w:rsidRDefault="005D2FE5">
            <w:pPr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Specialist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services or </w:t>
            </w:r>
            <w:proofErr w:type="spellStart"/>
            <w:r>
              <w:rPr>
                <w:rFonts w:ascii="Arial Narrow" w:eastAsia="Arial Narrow" w:hAnsi="Arial Narrow" w:cs="Arial Narrow"/>
              </w:rPr>
              <w:t>consultancy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including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services for storage, data </w:t>
            </w:r>
            <w:proofErr w:type="spellStart"/>
            <w:r>
              <w:rPr>
                <w:rFonts w:ascii="Arial Narrow" w:eastAsia="Arial Narrow" w:hAnsi="Arial Narrow" w:cs="Arial Narrow"/>
              </w:rPr>
              <w:t>analysis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or </w:t>
            </w:r>
            <w:proofErr w:type="spellStart"/>
            <w:r>
              <w:rPr>
                <w:rFonts w:ascii="Arial Narrow" w:eastAsia="Arial Narrow" w:hAnsi="Arial Narrow" w:cs="Arial Narrow"/>
              </w:rPr>
              <w:t>calculation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hours, in </w:t>
            </w:r>
            <w:proofErr w:type="spellStart"/>
            <w:r>
              <w:rPr>
                <w:rFonts w:ascii="Arial Narrow" w:eastAsia="Arial Narrow" w:hAnsi="Arial Narrow" w:cs="Arial Narrow"/>
              </w:rPr>
              <w:t>accordance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with </w:t>
            </w:r>
            <w:proofErr w:type="spellStart"/>
            <w:r>
              <w:rPr>
                <w:rFonts w:ascii="Arial Narrow" w:eastAsia="Arial Narrow" w:hAnsi="Arial Narrow" w:cs="Arial Narrow"/>
              </w:rPr>
              <w:t>current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procurement </w:t>
            </w:r>
            <w:proofErr w:type="spellStart"/>
            <w:r>
              <w:rPr>
                <w:rFonts w:ascii="Arial Narrow" w:eastAsia="Arial Narrow" w:hAnsi="Arial Narrow" w:cs="Arial Narrow"/>
              </w:rPr>
              <w:t>regulations</w:t>
            </w:r>
            <w:proofErr w:type="spellEnd"/>
          </w:p>
          <w:p w14:paraId="759D29F9" w14:textId="77777777" w:rsidR="00C626F8" w:rsidRDefault="00C626F8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29602181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7F22901" w14:textId="77777777" w:rsidR="00C626F8" w:rsidRDefault="005D2FE5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501BEEB8" w14:textId="77777777" w:rsidR="00C626F8" w:rsidRDefault="005D2FE5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6A23CA73" w14:textId="77777777" w:rsidTr="00870199">
        <w:trPr>
          <w:trHeight w:val="540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0EAD6ED2" w14:textId="77777777" w:rsidR="00C626F8" w:rsidRDefault="00C626F8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2E811F5E" w14:textId="77777777" w:rsidR="00C626F8" w:rsidRDefault="005D2FE5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Open access </w:t>
            </w:r>
            <w:proofErr w:type="spellStart"/>
            <w:r>
              <w:rPr>
                <w:rFonts w:ascii="Arial Narrow" w:eastAsia="Arial Narrow" w:hAnsi="Arial Narrow" w:cs="Arial Narrow"/>
              </w:rPr>
              <w:t>publications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of the </w:t>
            </w:r>
            <w:proofErr w:type="spellStart"/>
            <w:r>
              <w:rPr>
                <w:rFonts w:ascii="Arial Narrow" w:eastAsia="Arial Narrow" w:hAnsi="Arial Narrow" w:cs="Arial Narrow"/>
              </w:rPr>
              <w:t>results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of the </w:t>
            </w:r>
            <w:proofErr w:type="spellStart"/>
            <w:r>
              <w:rPr>
                <w:rFonts w:ascii="Arial Narrow" w:eastAsia="Arial Narrow" w:hAnsi="Arial Narrow" w:cs="Arial Narrow"/>
              </w:rPr>
              <w:t>research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project </w:t>
            </w:r>
            <w:proofErr w:type="spellStart"/>
            <w:r>
              <w:rPr>
                <w:rFonts w:ascii="Arial Narrow" w:eastAsia="Arial Narrow" w:hAnsi="Arial Narrow" w:cs="Arial Narrow"/>
              </w:rPr>
              <w:t>that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include the PI and/or </w:t>
            </w:r>
            <w:proofErr w:type="spellStart"/>
            <w:r>
              <w:rPr>
                <w:rFonts w:ascii="Arial Narrow" w:eastAsia="Arial Narrow" w:hAnsi="Arial Narrow" w:cs="Arial Narrow"/>
              </w:rPr>
              <w:t>members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of the </w:t>
            </w:r>
            <w:proofErr w:type="spellStart"/>
            <w:r>
              <w:rPr>
                <w:rFonts w:ascii="Arial Narrow" w:eastAsia="Arial Narrow" w:hAnsi="Arial Narrow" w:cs="Arial Narrow"/>
              </w:rPr>
              <w:t>research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team </w:t>
            </w:r>
            <w:proofErr w:type="spellStart"/>
            <w:r>
              <w:rPr>
                <w:rFonts w:ascii="Arial Narrow" w:eastAsia="Arial Narrow" w:hAnsi="Arial Narrow" w:cs="Arial Narrow"/>
              </w:rPr>
              <w:t>as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lead </w:t>
            </w:r>
            <w:proofErr w:type="spellStart"/>
            <w:r>
              <w:rPr>
                <w:rFonts w:ascii="Arial Narrow" w:eastAsia="Arial Narrow" w:hAnsi="Arial Narrow" w:cs="Arial Narrow"/>
              </w:rPr>
              <w:t>authors</w:t>
            </w:r>
            <w:proofErr w:type="spellEnd"/>
            <w:r>
              <w:rPr>
                <w:rFonts w:ascii="Arial Narrow" w:eastAsia="Arial Narrow" w:hAnsi="Arial Narrow" w:cs="Arial Narrow"/>
              </w:rPr>
              <w:t>;</w:t>
            </w:r>
          </w:p>
          <w:p w14:paraId="2A9D3204" w14:textId="77777777" w:rsidR="00C626F8" w:rsidRDefault="00C626F8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B948743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3C15FDF1" w14:textId="77777777" w:rsidR="00C626F8" w:rsidRDefault="005D2FE5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32BBCFE8" w14:textId="77777777" w:rsidR="00C626F8" w:rsidRDefault="005D2FE5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C626F8" w14:paraId="0A78A7AB" w14:textId="77777777" w:rsidTr="00870199">
        <w:trPr>
          <w:trHeight w:val="375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7A1A8F71" w14:textId="77777777" w:rsidR="00C626F8" w:rsidRDefault="00C626F8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  <w:p w14:paraId="67FDD0F1" w14:textId="77777777" w:rsidR="00C626F8" w:rsidRDefault="005D2FE5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Services of </w:t>
            </w:r>
            <w:proofErr w:type="spellStart"/>
            <w:r>
              <w:rPr>
                <w:rFonts w:ascii="Arial Narrow" w:eastAsia="Arial Narrow" w:hAnsi="Arial Narrow" w:cs="Arial Narrow"/>
              </w:rPr>
              <w:t>organizing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scientific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events with the express </w:t>
            </w:r>
            <w:proofErr w:type="spellStart"/>
            <w:r>
              <w:rPr>
                <w:rFonts w:ascii="Arial Narrow" w:eastAsia="Arial Narrow" w:hAnsi="Arial Narrow" w:cs="Arial Narrow"/>
              </w:rPr>
              <w:t>purpose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</w:rPr>
              <w:t>disseminating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research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results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(no catering or business lunches/</w:t>
            </w:r>
            <w:proofErr w:type="spellStart"/>
            <w:r>
              <w:rPr>
                <w:rFonts w:ascii="Arial Narrow" w:eastAsia="Arial Narrow" w:hAnsi="Arial Narrow" w:cs="Arial Narrow"/>
              </w:rPr>
              <w:t>dinners</w:t>
            </w:r>
            <w:proofErr w:type="spellEnd"/>
            <w:r>
              <w:rPr>
                <w:rFonts w:ascii="Arial Narrow" w:eastAsia="Arial Narrow" w:hAnsi="Arial Narrow" w:cs="Arial Narrow"/>
              </w:rPr>
              <w:t>)</w:t>
            </w:r>
          </w:p>
          <w:p w14:paraId="0F45A72A" w14:textId="77777777" w:rsidR="00C626F8" w:rsidRDefault="00C626F8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7E2AA22A" w14:textId="77777777" w:rsidR="00C626F8" w:rsidRDefault="00C626F8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449C1008" w14:textId="77777777" w:rsidR="00C626F8" w:rsidRDefault="00C626F8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321FD69A" w14:textId="77777777" w:rsidR="00C626F8" w:rsidRDefault="00C626F8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C626F8" w14:paraId="67FB3C33" w14:textId="77777777" w:rsidTr="00870199">
        <w:trPr>
          <w:trHeight w:val="375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51C4F6CE" w14:textId="77777777" w:rsidR="00C626F8" w:rsidRDefault="00C626F8">
            <w:pPr>
              <w:jc w:val="both"/>
              <w:rPr>
                <w:rFonts w:ascii="Arial Narrow" w:eastAsia="Arial Narrow" w:hAnsi="Arial Narrow" w:cs="Arial Narrow"/>
              </w:rPr>
            </w:pPr>
          </w:p>
          <w:p w14:paraId="0C3D12B5" w14:textId="77777777" w:rsidR="00C626F8" w:rsidRDefault="005D2FE5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Participation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</w:rPr>
              <w:t>scientific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events </w:t>
            </w:r>
            <w:proofErr w:type="spellStart"/>
            <w:r>
              <w:rPr>
                <w:rFonts w:ascii="Arial Narrow" w:eastAsia="Arial Narrow" w:hAnsi="Arial Narrow" w:cs="Arial Narrow"/>
              </w:rPr>
              <w:t>such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as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missions </w:t>
            </w:r>
            <w:proofErr w:type="spellStart"/>
            <w:r>
              <w:rPr>
                <w:rFonts w:ascii="Arial Narrow" w:eastAsia="Arial Narrow" w:hAnsi="Arial Narrow" w:cs="Arial Narrow"/>
              </w:rPr>
              <w:t>that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are </w:t>
            </w:r>
            <w:proofErr w:type="spellStart"/>
            <w:r>
              <w:rPr>
                <w:rFonts w:ascii="Arial Narrow" w:eastAsia="Arial Narrow" w:hAnsi="Arial Narrow" w:cs="Arial Narrow"/>
              </w:rPr>
              <w:t>closely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related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to the </w:t>
            </w:r>
            <w:proofErr w:type="spellStart"/>
            <w:r>
              <w:rPr>
                <w:rFonts w:ascii="Arial Narrow" w:eastAsia="Arial Narrow" w:hAnsi="Arial Narrow" w:cs="Arial Narrow"/>
              </w:rPr>
              <w:t>implementation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of the </w:t>
            </w:r>
            <w:proofErr w:type="spellStart"/>
            <w:r>
              <w:rPr>
                <w:rFonts w:ascii="Arial Narrow" w:eastAsia="Arial Narrow" w:hAnsi="Arial Narrow" w:cs="Arial Narrow"/>
              </w:rPr>
              <w:t>research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activities and/or </w:t>
            </w:r>
            <w:proofErr w:type="spellStart"/>
            <w:r>
              <w:rPr>
                <w:rFonts w:ascii="Arial Narrow" w:eastAsia="Arial Narrow" w:hAnsi="Arial Narrow" w:cs="Arial Narrow"/>
              </w:rPr>
              <w:t>instrumental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to the </w:t>
            </w:r>
            <w:proofErr w:type="spellStart"/>
            <w:r>
              <w:rPr>
                <w:rFonts w:ascii="Arial Narrow" w:eastAsia="Arial Narrow" w:hAnsi="Arial Narrow" w:cs="Arial Narrow"/>
              </w:rPr>
              <w:t>specialized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consulting services or missions </w:t>
            </w:r>
            <w:proofErr w:type="spellStart"/>
            <w:r>
              <w:rPr>
                <w:rFonts w:ascii="Arial Narrow" w:eastAsia="Arial Narrow" w:hAnsi="Arial Narrow" w:cs="Arial Narrow"/>
              </w:rPr>
              <w:t>related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to </w:t>
            </w:r>
            <w:proofErr w:type="spellStart"/>
            <w:r>
              <w:rPr>
                <w:rFonts w:ascii="Arial Narrow" w:eastAsia="Arial Narrow" w:hAnsi="Arial Narrow" w:cs="Arial Narrow"/>
              </w:rPr>
              <w:t>participation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in conferences and </w:t>
            </w:r>
            <w:proofErr w:type="spellStart"/>
            <w:r>
              <w:rPr>
                <w:rFonts w:ascii="Arial Narrow" w:eastAsia="Arial Narrow" w:hAnsi="Arial Narrow" w:cs="Arial Narrow"/>
              </w:rPr>
              <w:t>other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scientifi</w:t>
            </w:r>
            <w:r>
              <w:rPr>
                <w:rFonts w:ascii="Arial Narrow" w:eastAsia="Arial Narrow" w:hAnsi="Arial Narrow" w:cs="Arial Narrow"/>
              </w:rPr>
              <w:t>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events </w:t>
            </w:r>
            <w:proofErr w:type="spellStart"/>
            <w:r>
              <w:rPr>
                <w:rFonts w:ascii="Arial Narrow" w:eastAsia="Arial Narrow" w:hAnsi="Arial Narrow" w:cs="Arial Narrow"/>
              </w:rPr>
              <w:t>related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to the </w:t>
            </w:r>
            <w:proofErr w:type="spellStart"/>
            <w:r>
              <w:rPr>
                <w:rFonts w:ascii="Arial Narrow" w:eastAsia="Arial Narrow" w:hAnsi="Arial Narrow" w:cs="Arial Narrow"/>
              </w:rPr>
              <w:t>research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project with the express </w:t>
            </w:r>
            <w:proofErr w:type="spellStart"/>
            <w:r>
              <w:rPr>
                <w:rFonts w:ascii="Arial Narrow" w:eastAsia="Arial Narrow" w:hAnsi="Arial Narrow" w:cs="Arial Narrow"/>
              </w:rPr>
              <w:t>purpose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</w:rPr>
              <w:t>dissemination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of the </w:t>
            </w:r>
            <w:proofErr w:type="spellStart"/>
            <w:r>
              <w:rPr>
                <w:rFonts w:ascii="Arial Narrow" w:eastAsia="Arial Narrow" w:hAnsi="Arial Narrow" w:cs="Arial Narrow"/>
              </w:rPr>
              <w:t>results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as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better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specified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in the Call </w:t>
            </w:r>
          </w:p>
          <w:p w14:paraId="1E036360" w14:textId="77777777" w:rsidR="00C626F8" w:rsidRDefault="00C626F8">
            <w:pPr>
              <w:ind w:right="135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03082781" w14:textId="77777777" w:rsidR="00C626F8" w:rsidRDefault="00C626F8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AE03A3B" w14:textId="77777777" w:rsidR="00C626F8" w:rsidRDefault="00C626F8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3726D662" w14:textId="77777777" w:rsidR="00C626F8" w:rsidRDefault="00C626F8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C626F8" w14:paraId="7D56E0B9" w14:textId="77777777" w:rsidTr="00870199">
        <w:trPr>
          <w:trHeight w:val="375"/>
        </w:trPr>
        <w:tc>
          <w:tcPr>
            <w:tcW w:w="32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2C415F1F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Total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amount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required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2EB05FF" w14:textId="77777777" w:rsidR="00C626F8" w:rsidRDefault="005D2FE5">
            <w:pPr>
              <w:spacing w:before="240" w:after="240" w:line="36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6D51EA64" w14:textId="77777777" w:rsidR="00C626F8" w:rsidRDefault="005D2FE5">
            <w:pPr>
              <w:spacing w:before="240" w:after="240" w:line="360" w:lineRule="auto"/>
              <w:ind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20" w:type="dxa"/>
              <w:left w:w="260" w:type="dxa"/>
              <w:bottom w:w="0" w:type="dxa"/>
              <w:right w:w="0" w:type="dxa"/>
            </w:tcMar>
          </w:tcPr>
          <w:p w14:paraId="7A99E799" w14:textId="77777777" w:rsidR="00C626F8" w:rsidRDefault="005D2FE5">
            <w:pPr>
              <w:spacing w:line="360" w:lineRule="auto"/>
              <w:ind w:left="-180" w:right="3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</w:tbl>
    <w:p w14:paraId="08F81B10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3132E00C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proofErr w:type="spellStart"/>
      <w:r>
        <w:rPr>
          <w:rFonts w:ascii="Arial Narrow" w:eastAsia="Arial Narrow" w:hAnsi="Arial Narrow" w:cs="Arial Narrow"/>
          <w:b/>
        </w:rPr>
        <w:lastRenderedPageBreak/>
        <w:t>Bibliography</w:t>
      </w:r>
      <w:proofErr w:type="spellEnd"/>
    </w:p>
    <w:p w14:paraId="07C9FEC9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</w:rPr>
        <w:t>bibliography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related</w:t>
      </w:r>
      <w:proofErr w:type="spellEnd"/>
      <w:r>
        <w:rPr>
          <w:rFonts w:ascii="Arial Narrow" w:eastAsia="Arial Narrow" w:hAnsi="Arial Narrow" w:cs="Arial Narrow"/>
        </w:rPr>
        <w:t xml:space="preserve"> to the </w:t>
      </w:r>
      <w:proofErr w:type="spellStart"/>
      <w:r>
        <w:rPr>
          <w:rFonts w:ascii="Arial Narrow" w:eastAsia="Arial Narrow" w:hAnsi="Arial Narrow" w:cs="Arial Narrow"/>
        </w:rPr>
        <w:t>subject</w:t>
      </w:r>
      <w:proofErr w:type="spellEnd"/>
      <w:r>
        <w:rPr>
          <w:rFonts w:ascii="Arial Narrow" w:eastAsia="Arial Narrow" w:hAnsi="Arial Narrow" w:cs="Arial Narrow"/>
        </w:rPr>
        <w:t xml:space="preserve"> of the </w:t>
      </w:r>
      <w:proofErr w:type="spellStart"/>
      <w:r>
        <w:rPr>
          <w:rFonts w:ascii="Arial Narrow" w:eastAsia="Arial Narrow" w:hAnsi="Arial Narrow" w:cs="Arial Narrow"/>
        </w:rPr>
        <w:t>research</w:t>
      </w:r>
      <w:proofErr w:type="spellEnd"/>
      <w:r>
        <w:rPr>
          <w:rFonts w:ascii="Arial Narrow" w:eastAsia="Arial Narrow" w:hAnsi="Arial Narrow" w:cs="Arial Narrow"/>
        </w:rPr>
        <w:t xml:space="preserve"> project)</w:t>
      </w:r>
    </w:p>
    <w:p w14:paraId="6B401100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13D91EBF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Scientific curriculum of the </w:t>
      </w:r>
      <w:proofErr w:type="spellStart"/>
      <w:r>
        <w:rPr>
          <w:rFonts w:ascii="Arial Narrow" w:eastAsia="Arial Narrow" w:hAnsi="Arial Narrow" w:cs="Arial Narrow"/>
          <w:b/>
        </w:rPr>
        <w:t>applicant</w:t>
      </w:r>
      <w:proofErr w:type="spellEnd"/>
      <w:r>
        <w:rPr>
          <w:rFonts w:ascii="Arial Narrow" w:eastAsia="Arial Narrow" w:hAnsi="Arial Narrow" w:cs="Arial Narrow"/>
          <w:b/>
        </w:rPr>
        <w:t>:</w:t>
      </w:r>
    </w:p>
    <w:p w14:paraId="0B7D2EAD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5C74598B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List of the </w:t>
      </w:r>
      <w:proofErr w:type="spellStart"/>
      <w:r>
        <w:rPr>
          <w:rFonts w:ascii="Arial Narrow" w:eastAsia="Arial Narrow" w:hAnsi="Arial Narrow" w:cs="Arial Narrow"/>
          <w:b/>
        </w:rPr>
        <w:t>applicant’s</w:t>
      </w:r>
      <w:proofErr w:type="spellEnd"/>
      <w:r>
        <w:rPr>
          <w:rFonts w:ascii="Arial Narrow" w:eastAsia="Arial Narrow" w:hAnsi="Arial Narrow" w:cs="Arial Narrow"/>
          <w:b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</w:rPr>
        <w:t>publications</w:t>
      </w:r>
      <w:proofErr w:type="spellEnd"/>
      <w:r>
        <w:rPr>
          <w:rFonts w:ascii="Arial Narrow" w:eastAsia="Arial Narrow" w:hAnsi="Arial Narrow" w:cs="Arial Narrow"/>
          <w:b/>
        </w:rPr>
        <w:t>:</w:t>
      </w:r>
    </w:p>
    <w:p w14:paraId="769C1A43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(indicate a list of </w:t>
      </w:r>
      <w:proofErr w:type="spellStart"/>
      <w:r>
        <w:rPr>
          <w:rFonts w:ascii="Arial Narrow" w:eastAsia="Arial Narrow" w:hAnsi="Arial Narrow" w:cs="Arial Narrow"/>
        </w:rPr>
        <w:t>publications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related</w:t>
      </w:r>
      <w:proofErr w:type="spellEnd"/>
      <w:r>
        <w:rPr>
          <w:rFonts w:ascii="Arial Narrow" w:eastAsia="Arial Narrow" w:hAnsi="Arial Narrow" w:cs="Arial Narrow"/>
        </w:rPr>
        <w:t xml:space="preserve"> to the </w:t>
      </w:r>
      <w:proofErr w:type="spellStart"/>
      <w:r>
        <w:rPr>
          <w:rFonts w:ascii="Arial Narrow" w:eastAsia="Arial Narrow" w:hAnsi="Arial Narrow" w:cs="Arial Narrow"/>
        </w:rPr>
        <w:t>research</w:t>
      </w:r>
      <w:proofErr w:type="spellEnd"/>
      <w:r>
        <w:rPr>
          <w:rFonts w:ascii="Arial Narrow" w:eastAsia="Arial Narrow" w:hAnsi="Arial Narrow" w:cs="Arial Narrow"/>
        </w:rPr>
        <w:t xml:space="preserve"> project)</w:t>
      </w:r>
    </w:p>
    <w:p w14:paraId="5DA86457" w14:textId="77777777" w:rsidR="00C626F8" w:rsidRDefault="00C626F8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</w:p>
    <w:p w14:paraId="201E3BF1" w14:textId="77777777" w:rsidR="00C626F8" w:rsidRDefault="005D2FE5">
      <w:pPr>
        <w:spacing w:before="240" w:after="24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</w:t>
      </w:r>
    </w:p>
    <w:p w14:paraId="42EE5A54" w14:textId="77777777" w:rsidR="00C626F8" w:rsidRDefault="00C626F8">
      <w:pPr>
        <w:spacing w:before="240" w:after="80"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C626F8">
      <w:headerReference w:type="even" r:id="rId8"/>
      <w:headerReference w:type="default" r:id="rId9"/>
      <w:footerReference w:type="default" r:id="rId10"/>
      <w:pgSz w:w="11906" w:h="16838"/>
      <w:pgMar w:top="2155" w:right="849" w:bottom="816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6DE3" w14:textId="77777777" w:rsidR="005D2FE5" w:rsidRDefault="005D2FE5">
      <w:r>
        <w:separator/>
      </w:r>
    </w:p>
  </w:endnote>
  <w:endnote w:type="continuationSeparator" w:id="0">
    <w:p w14:paraId="5CB9715E" w14:textId="77777777" w:rsidR="005D2FE5" w:rsidRDefault="005D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04E1" w14:textId="77777777" w:rsidR="00C626F8" w:rsidRDefault="005D2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737"/>
      <w:rPr>
        <w:color w:val="000000"/>
      </w:rPr>
    </w:pPr>
    <w:r>
      <w:rPr>
        <w:noProof/>
        <w:color w:val="000000"/>
      </w:rPr>
      <w:drawing>
        <wp:inline distT="0" distB="0" distL="0" distR="0" wp14:anchorId="4BEDBF03" wp14:editId="7AC5A596">
          <wp:extent cx="7577697" cy="1324800"/>
          <wp:effectExtent l="0" t="0" r="0" b="0"/>
          <wp:docPr id="2" name="image2.jpg" descr="Immagine che contiene testo, Carattere, linea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testo, Carattere, linea, scherma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697" cy="132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15560" w14:textId="77777777" w:rsidR="005D2FE5" w:rsidRDefault="005D2FE5">
      <w:r>
        <w:separator/>
      </w:r>
    </w:p>
  </w:footnote>
  <w:footnote w:type="continuationSeparator" w:id="0">
    <w:p w14:paraId="0D858094" w14:textId="77777777" w:rsidR="005D2FE5" w:rsidRDefault="005D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1AF6" w14:textId="77777777" w:rsidR="00C626F8" w:rsidRDefault="005D2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BB13BDD" w14:textId="77777777" w:rsidR="00C626F8" w:rsidRDefault="00C626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195267BA" w14:textId="77777777" w:rsidR="00C626F8" w:rsidRDefault="00C626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7421" w14:textId="77777777" w:rsidR="00C626F8" w:rsidRDefault="005D2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20"/>
      <w:jc w:val="right"/>
      <w:rPr>
        <w:rFonts w:ascii="Montserrat" w:eastAsia="Montserrat" w:hAnsi="Montserrat" w:cs="Montserrat"/>
        <w:b/>
        <w:color w:val="000000"/>
        <w:sz w:val="18"/>
        <w:szCs w:val="18"/>
      </w:rPr>
    </w:pPr>
    <w:r>
      <w:rPr>
        <w:rFonts w:ascii="Montserrat" w:eastAsia="Montserrat" w:hAnsi="Montserrat" w:cs="Montserrat"/>
        <w:b/>
        <w:color w:val="000000"/>
        <w:sz w:val="18"/>
        <w:szCs w:val="18"/>
      </w:rPr>
      <w:fldChar w:fldCharType="begin"/>
    </w:r>
    <w:r>
      <w:rPr>
        <w:rFonts w:ascii="Montserrat" w:eastAsia="Montserrat" w:hAnsi="Montserrat" w:cs="Montserrat"/>
        <w:b/>
        <w:color w:val="000000"/>
        <w:sz w:val="18"/>
        <w:szCs w:val="18"/>
      </w:rPr>
      <w:instrText>PAGE</w:instrText>
    </w:r>
    <w:r>
      <w:rPr>
        <w:rFonts w:ascii="Montserrat" w:eastAsia="Montserrat" w:hAnsi="Montserrat" w:cs="Montserrat"/>
        <w:b/>
        <w:color w:val="000000"/>
        <w:sz w:val="18"/>
        <w:szCs w:val="18"/>
      </w:rPr>
      <w:fldChar w:fldCharType="separate"/>
    </w:r>
    <w:r w:rsidR="00870199">
      <w:rPr>
        <w:rFonts w:ascii="Montserrat" w:eastAsia="Montserrat" w:hAnsi="Montserrat" w:cs="Montserrat"/>
        <w:b/>
        <w:noProof/>
        <w:color w:val="000000"/>
        <w:sz w:val="18"/>
        <w:szCs w:val="18"/>
      </w:rPr>
      <w:t>1</w:t>
    </w:r>
    <w:r>
      <w:rPr>
        <w:rFonts w:ascii="Montserrat" w:eastAsia="Montserrat" w:hAnsi="Montserrat" w:cs="Montserrat"/>
        <w:b/>
        <w:color w:val="000000"/>
        <w:sz w:val="18"/>
        <w:szCs w:val="18"/>
      </w:rPr>
      <w:fldChar w:fldCharType="end"/>
    </w:r>
  </w:p>
  <w:p w14:paraId="4F1CC0D9" w14:textId="77777777" w:rsidR="00C626F8" w:rsidRDefault="005D2F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565" w:hanging="709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EE7CDEE" wp14:editId="7DD4131A">
          <wp:extent cx="7182261" cy="96080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2261" cy="960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F8"/>
    <w:rsid w:val="005D2FE5"/>
    <w:rsid w:val="00870199"/>
    <w:rsid w:val="00C6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4FD5"/>
  <w15:docId w15:val="{8A8A3102-AAE1-44A2-8B5B-C86BF3A6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ind w:left="432" w:hanging="432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ind w:left="576" w:hanging="576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ind w:left="720" w:hanging="720"/>
      <w:outlineLvl w:val="2"/>
    </w:pPr>
    <w:rPr>
      <w:color w:val="1F3863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ind w:left="864" w:hanging="864"/>
      <w:outlineLvl w:val="3"/>
    </w:pPr>
    <w:rPr>
      <w:i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/>
      <w:ind w:left="1008" w:hanging="1008"/>
      <w:outlineLvl w:val="4"/>
    </w:pPr>
    <w:rPr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ind w:left="1152" w:hanging="1152"/>
      <w:outlineLvl w:val="5"/>
    </w:pPr>
    <w:rPr>
      <w:color w:val="1F38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inest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orzioinest.i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Pirini, Valentina</cp:lastModifiedBy>
  <cp:revision>2</cp:revision>
  <dcterms:created xsi:type="dcterms:W3CDTF">2024-04-04T15:13:00Z</dcterms:created>
  <dcterms:modified xsi:type="dcterms:W3CDTF">2024-04-04T15:13:00Z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0x0101004D50CA79A3B2CF4CA60726404D752F3F</vt:lpwstr>
  </property>
</Properties>
</file>