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F0" w:rsidRDefault="00871CF9">
      <w:pPr>
        <w:spacing w:after="0" w:line="360" w:lineRule="auto"/>
        <w:jc w:val="center"/>
        <w:rPr>
          <w:rFonts w:ascii="Arial Narrow" w:eastAsia="Arial Narrow" w:hAnsi="Arial Narrow" w:cs="Arial Narrow"/>
          <w:b/>
          <w:sz w:val="34"/>
          <w:szCs w:val="34"/>
        </w:rPr>
      </w:pPr>
      <w:r>
        <w:rPr>
          <w:rFonts w:ascii="Arial Narrow" w:eastAsia="Arial Narrow" w:hAnsi="Arial Narrow" w:cs="Arial Narrow"/>
          <w:b/>
          <w:sz w:val="34"/>
          <w:szCs w:val="34"/>
        </w:rPr>
        <w:t>APPLICATION FORM</w:t>
      </w:r>
    </w:p>
    <w:p w:rsidR="006906F0" w:rsidRDefault="00871CF9">
      <w:pPr>
        <w:spacing w:after="0" w:line="360" w:lineRule="auto"/>
        <w:jc w:val="both"/>
        <w:rPr>
          <w:rFonts w:ascii="Arial Narrow" w:eastAsia="Arial Narrow" w:hAnsi="Arial Narrow" w:cs="Arial Narrow"/>
          <w:b/>
          <w:color w:val="000000"/>
          <w:sz w:val="26"/>
          <w:szCs w:val="26"/>
        </w:rPr>
      </w:pPr>
      <w:r>
        <w:rPr>
          <w:rFonts w:ascii="Arial Narrow" w:eastAsia="Arial Narrow" w:hAnsi="Arial Narrow" w:cs="Arial Narrow"/>
          <w:sz w:val="26"/>
          <w:szCs w:val="26"/>
        </w:rPr>
        <w:t xml:space="preserve">Please </w:t>
      </w:r>
      <w:r>
        <w:rPr>
          <w:rFonts w:ascii="Arial Narrow" w:eastAsia="Arial Narrow" w:hAnsi="Arial Narrow" w:cs="Arial Narrow"/>
          <w:color w:val="000000"/>
          <w:sz w:val="26"/>
          <w:szCs w:val="26"/>
        </w:rPr>
        <w:t xml:space="preserve">complete the </w:t>
      </w:r>
      <w:r>
        <w:rPr>
          <w:rFonts w:ascii="Arial Narrow" w:eastAsia="Arial Narrow" w:hAnsi="Arial Narrow" w:cs="Arial Narrow"/>
          <w:sz w:val="26"/>
          <w:szCs w:val="26"/>
        </w:rPr>
        <w:t>A</w:t>
      </w:r>
      <w:r>
        <w:rPr>
          <w:rFonts w:ascii="Arial Narrow" w:eastAsia="Arial Narrow" w:hAnsi="Arial Narrow" w:cs="Arial Narrow"/>
          <w:color w:val="000000"/>
          <w:sz w:val="26"/>
          <w:szCs w:val="26"/>
        </w:rPr>
        <w:t xml:space="preserve">pplication form, in </w:t>
      </w:r>
      <w:r>
        <w:rPr>
          <w:rFonts w:ascii="Arial Narrow" w:eastAsia="Arial Narrow" w:hAnsi="Arial Narrow" w:cs="Arial Narrow"/>
          <w:sz w:val="26"/>
          <w:szCs w:val="26"/>
        </w:rPr>
        <w:t xml:space="preserve">English, </w:t>
      </w:r>
      <w:r>
        <w:rPr>
          <w:rFonts w:ascii="Arial Narrow" w:eastAsia="Arial Narrow" w:hAnsi="Arial Narrow" w:cs="Arial Narrow"/>
          <w:color w:val="000000"/>
          <w:sz w:val="26"/>
          <w:szCs w:val="26"/>
        </w:rPr>
        <w:t>and s</w:t>
      </w:r>
      <w:r>
        <w:rPr>
          <w:rFonts w:ascii="Arial Narrow" w:eastAsia="Arial Narrow" w:hAnsi="Arial Narrow" w:cs="Arial Narrow"/>
          <w:sz w:val="26"/>
          <w:szCs w:val="26"/>
        </w:rPr>
        <w:t>end</w:t>
      </w:r>
      <w:r>
        <w:rPr>
          <w:rFonts w:ascii="Arial Narrow" w:eastAsia="Arial Narrow" w:hAnsi="Arial Narrow" w:cs="Arial Narrow"/>
          <w:color w:val="000000"/>
          <w:sz w:val="26"/>
          <w:szCs w:val="26"/>
        </w:rPr>
        <w:t xml:space="preserve"> </w:t>
      </w:r>
      <w:r>
        <w:rPr>
          <w:rFonts w:ascii="Arial Narrow" w:eastAsia="Arial Narrow" w:hAnsi="Arial Narrow" w:cs="Arial Narrow"/>
          <w:sz w:val="26"/>
          <w:szCs w:val="26"/>
        </w:rPr>
        <w:t xml:space="preserve">a copy with a certified email to </w:t>
      </w:r>
      <w:hyperlink r:id="rId8">
        <w:r>
          <w:rPr>
            <w:rFonts w:ascii="Arial Narrow" w:eastAsia="Arial Narrow" w:hAnsi="Arial Narrow" w:cs="Arial Narrow"/>
            <w:b/>
            <w:color w:val="467886"/>
            <w:sz w:val="26"/>
            <w:szCs w:val="26"/>
            <w:u w:val="single"/>
          </w:rPr>
          <w:t>ateneo@pec.unitn.it</w:t>
        </w:r>
      </w:hyperlink>
      <w:r>
        <w:rPr>
          <w:rFonts w:ascii="Arial Narrow" w:eastAsia="Arial Narrow" w:hAnsi="Arial Narrow" w:cs="Arial Narrow"/>
          <w:b/>
          <w:sz w:val="26"/>
          <w:szCs w:val="26"/>
        </w:rPr>
        <w:t xml:space="preserve"> by 2.30 pm on Mon 09/12/2024</w:t>
      </w:r>
      <w:r>
        <w:rPr>
          <w:rFonts w:ascii="Arial Narrow" w:eastAsia="Arial Narrow" w:hAnsi="Arial Narrow" w:cs="Arial Narrow"/>
          <w:b/>
          <w:color w:val="000000"/>
          <w:sz w:val="26"/>
          <w:szCs w:val="26"/>
        </w:rPr>
        <w:t>.</w:t>
      </w:r>
    </w:p>
    <w:p w:rsidR="006906F0" w:rsidRDefault="00871CF9">
      <w:pPr>
        <w:spacing w:before="120" w:after="120" w:line="360" w:lineRule="auto"/>
        <w:rPr>
          <w:rFonts w:ascii="Arial Narrow" w:eastAsia="Arial Narrow" w:hAnsi="Arial Narrow" w:cs="Arial Narrow"/>
          <w:sz w:val="26"/>
          <w:szCs w:val="26"/>
          <w:u w:val="single"/>
        </w:rPr>
      </w:pPr>
      <w:r>
        <w:rPr>
          <w:rFonts w:ascii="Arial Narrow" w:eastAsia="Arial Narrow" w:hAnsi="Arial Narrow" w:cs="Arial Narrow"/>
          <w:sz w:val="26"/>
          <w:szCs w:val="26"/>
          <w:u w:val="single"/>
        </w:rPr>
        <w:t>It is mandatory to complete all the fields.</w:t>
      </w:r>
    </w:p>
    <w:p w:rsidR="006906F0" w:rsidRDefault="00871CF9">
      <w:pPr>
        <w:spacing w:before="120" w:after="120" w:line="360" w:lineRule="auto"/>
        <w:rPr>
          <w:rFonts w:ascii="Arial Narrow" w:eastAsia="Arial Narrow" w:hAnsi="Arial Narrow" w:cs="Arial Narrow"/>
          <w:color w:val="A6A6A6"/>
          <w:sz w:val="24"/>
          <w:szCs w:val="24"/>
        </w:rPr>
      </w:pPr>
      <w:r>
        <w:rPr>
          <w:rFonts w:ascii="Arial Narrow" w:eastAsia="Arial Narrow" w:hAnsi="Arial Narrow" w:cs="Arial Narrow"/>
          <w:color w:val="A6A6A6"/>
          <w:sz w:val="24"/>
          <w:szCs w:val="24"/>
        </w:rPr>
        <w:t>__________________________________________________________________________________</w:t>
      </w:r>
    </w:p>
    <w:p w:rsidR="006906F0" w:rsidRDefault="00871CF9">
      <w:pPr>
        <w:spacing w:before="120" w:after="0"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CONSENSO AL TRATTAMENTO DATI (GDPR)</w:t>
      </w:r>
    </w:p>
    <w:p w:rsidR="006906F0" w:rsidRDefault="00871CF9">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Ai </w:t>
      </w:r>
      <w:proofErr w:type="spellStart"/>
      <w:r>
        <w:rPr>
          <w:rFonts w:ascii="Arial Narrow" w:eastAsia="Arial Narrow" w:hAnsi="Arial Narrow" w:cs="Arial Narrow"/>
          <w:i/>
          <w:sz w:val="24"/>
          <w:szCs w:val="24"/>
        </w:rPr>
        <w:t>sensi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dell’art</w:t>
      </w:r>
      <w:proofErr w:type="spellEnd"/>
      <w:r>
        <w:rPr>
          <w:rFonts w:ascii="Arial Narrow" w:eastAsia="Arial Narrow" w:hAnsi="Arial Narrow" w:cs="Arial Narrow"/>
          <w:i/>
          <w:sz w:val="24"/>
          <w:szCs w:val="24"/>
        </w:rPr>
        <w:t xml:space="preserve">. 13 del D.lgs.196/03 </w:t>
      </w:r>
      <w:proofErr w:type="spellStart"/>
      <w:r>
        <w:rPr>
          <w:rFonts w:ascii="Arial Narrow" w:eastAsia="Arial Narrow" w:hAnsi="Arial Narrow" w:cs="Arial Narrow"/>
          <w:i/>
          <w:sz w:val="24"/>
          <w:szCs w:val="24"/>
        </w:rPr>
        <w:t>ed</w:t>
      </w:r>
      <w:proofErr w:type="spellEnd"/>
      <w:r>
        <w:rPr>
          <w:rFonts w:ascii="Arial Narrow" w:eastAsia="Arial Narrow" w:hAnsi="Arial Narrow" w:cs="Arial Narrow"/>
          <w:i/>
          <w:sz w:val="24"/>
          <w:szCs w:val="24"/>
        </w:rPr>
        <w:t xml:space="preserve"> in </w:t>
      </w:r>
      <w:proofErr w:type="spellStart"/>
      <w:r>
        <w:rPr>
          <w:rFonts w:ascii="Arial Narrow" w:eastAsia="Arial Narrow" w:hAnsi="Arial Narrow" w:cs="Arial Narrow"/>
          <w:i/>
          <w:sz w:val="24"/>
          <w:szCs w:val="24"/>
        </w:rPr>
        <w:t>seguito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all’entrata</w:t>
      </w:r>
      <w:proofErr w:type="spellEnd"/>
      <w:r>
        <w:rPr>
          <w:rFonts w:ascii="Arial Narrow" w:eastAsia="Arial Narrow" w:hAnsi="Arial Narrow" w:cs="Arial Narrow"/>
          <w:i/>
          <w:sz w:val="24"/>
          <w:szCs w:val="24"/>
        </w:rPr>
        <w:t xml:space="preserve"> in </w:t>
      </w:r>
      <w:proofErr w:type="spellStart"/>
      <w:r>
        <w:rPr>
          <w:rFonts w:ascii="Arial Narrow" w:eastAsia="Arial Narrow" w:hAnsi="Arial Narrow" w:cs="Arial Narrow"/>
          <w:i/>
          <w:sz w:val="24"/>
          <w:szCs w:val="24"/>
        </w:rPr>
        <w:t>vigore</w:t>
      </w:r>
      <w:proofErr w:type="spellEnd"/>
      <w:r>
        <w:rPr>
          <w:rFonts w:ascii="Arial Narrow" w:eastAsia="Arial Narrow" w:hAnsi="Arial Narrow" w:cs="Arial Narrow"/>
          <w:i/>
          <w:sz w:val="24"/>
          <w:szCs w:val="24"/>
        </w:rPr>
        <w:t xml:space="preserve"> del </w:t>
      </w:r>
      <w:proofErr w:type="spellStart"/>
      <w:r>
        <w:rPr>
          <w:rFonts w:ascii="Arial Narrow" w:eastAsia="Arial Narrow" w:hAnsi="Arial Narrow" w:cs="Arial Narrow"/>
          <w:i/>
          <w:sz w:val="24"/>
          <w:szCs w:val="24"/>
        </w:rPr>
        <w:t>Regolamento</w:t>
      </w:r>
      <w:proofErr w:type="spellEnd"/>
      <w:r>
        <w:rPr>
          <w:rFonts w:ascii="Arial Narrow" w:eastAsia="Arial Narrow" w:hAnsi="Arial Narrow" w:cs="Arial Narrow"/>
          <w:i/>
          <w:sz w:val="24"/>
          <w:szCs w:val="24"/>
        </w:rPr>
        <w:t xml:space="preserve"> UE </w:t>
      </w:r>
      <w:proofErr w:type="spellStart"/>
      <w:r>
        <w:rPr>
          <w:rFonts w:ascii="Arial Narrow" w:eastAsia="Arial Narrow" w:hAnsi="Arial Narrow" w:cs="Arial Narrow"/>
          <w:i/>
          <w:sz w:val="24"/>
          <w:szCs w:val="24"/>
        </w:rPr>
        <w:t>nr</w:t>
      </w:r>
      <w:proofErr w:type="spellEnd"/>
      <w:r>
        <w:rPr>
          <w:rFonts w:ascii="Arial Narrow" w:eastAsia="Arial Narrow" w:hAnsi="Arial Narrow" w:cs="Arial Narrow"/>
          <w:i/>
          <w:sz w:val="24"/>
          <w:szCs w:val="24"/>
        </w:rPr>
        <w:t xml:space="preserve">. 679/2016 </w:t>
      </w:r>
      <w:proofErr w:type="spellStart"/>
      <w:r>
        <w:rPr>
          <w:rFonts w:ascii="Arial Narrow" w:eastAsia="Arial Narrow" w:hAnsi="Arial Narrow" w:cs="Arial Narrow"/>
          <w:i/>
          <w:sz w:val="24"/>
          <w:szCs w:val="24"/>
        </w:rPr>
        <w:t>conformemente</w:t>
      </w:r>
      <w:proofErr w:type="spellEnd"/>
      <w:r>
        <w:rPr>
          <w:rFonts w:ascii="Arial Narrow" w:eastAsia="Arial Narrow" w:hAnsi="Arial Narrow" w:cs="Arial Narrow"/>
          <w:i/>
          <w:sz w:val="24"/>
          <w:szCs w:val="24"/>
        </w:rPr>
        <w:t xml:space="preserve"> a </w:t>
      </w:r>
      <w:proofErr w:type="spellStart"/>
      <w:r>
        <w:rPr>
          <w:rFonts w:ascii="Arial Narrow" w:eastAsia="Arial Narrow" w:hAnsi="Arial Narrow" w:cs="Arial Narrow"/>
          <w:i/>
          <w:sz w:val="24"/>
          <w:szCs w:val="24"/>
        </w:rPr>
        <w:t>quanto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disciplinato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dall’art</w:t>
      </w:r>
      <w:proofErr w:type="spellEnd"/>
      <w:r>
        <w:rPr>
          <w:rFonts w:ascii="Arial Narrow" w:eastAsia="Arial Narrow" w:hAnsi="Arial Narrow" w:cs="Arial Narrow"/>
          <w:i/>
          <w:sz w:val="24"/>
          <w:szCs w:val="24"/>
        </w:rPr>
        <w:t xml:space="preserve">. 13 del citato </w:t>
      </w:r>
      <w:proofErr w:type="spellStart"/>
      <w:r>
        <w:rPr>
          <w:rFonts w:ascii="Arial Narrow" w:eastAsia="Arial Narrow" w:hAnsi="Arial Narrow" w:cs="Arial Narrow"/>
          <w:i/>
          <w:sz w:val="24"/>
          <w:szCs w:val="24"/>
        </w:rPr>
        <w:t>Regolamento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Europeo</w:t>
      </w:r>
      <w:proofErr w:type="spellEnd"/>
      <w:r>
        <w:rPr>
          <w:rFonts w:ascii="Arial Narrow" w:eastAsia="Arial Narrow" w:hAnsi="Arial Narrow" w:cs="Arial Narrow"/>
          <w:i/>
          <w:sz w:val="24"/>
          <w:szCs w:val="24"/>
        </w:rPr>
        <w:t xml:space="preserve"> e del </w:t>
      </w:r>
      <w:proofErr w:type="spellStart"/>
      <w:r>
        <w:rPr>
          <w:rFonts w:ascii="Arial Narrow" w:eastAsia="Arial Narrow" w:hAnsi="Arial Narrow" w:cs="Arial Narrow"/>
          <w:i/>
          <w:sz w:val="24"/>
          <w:szCs w:val="24"/>
        </w:rPr>
        <w:t>Provvedimento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generale</w:t>
      </w:r>
      <w:proofErr w:type="spellEnd"/>
      <w:r>
        <w:rPr>
          <w:rFonts w:ascii="Arial Narrow" w:eastAsia="Arial Narrow" w:hAnsi="Arial Narrow" w:cs="Arial Narrow"/>
          <w:i/>
          <w:sz w:val="24"/>
          <w:szCs w:val="24"/>
        </w:rPr>
        <w:t xml:space="preserve"> del </w:t>
      </w:r>
      <w:proofErr w:type="spellStart"/>
      <w:r>
        <w:rPr>
          <w:rFonts w:ascii="Arial Narrow" w:eastAsia="Arial Narrow" w:hAnsi="Arial Narrow" w:cs="Arial Narrow"/>
          <w:i/>
          <w:sz w:val="24"/>
          <w:szCs w:val="24"/>
        </w:rPr>
        <w:t>Garante</w:t>
      </w:r>
      <w:proofErr w:type="spellEnd"/>
      <w:r>
        <w:rPr>
          <w:rFonts w:ascii="Arial Narrow" w:eastAsia="Arial Narrow" w:hAnsi="Arial Narrow" w:cs="Arial Narrow"/>
          <w:i/>
          <w:sz w:val="24"/>
          <w:szCs w:val="24"/>
        </w:rPr>
        <w:t xml:space="preserve"> Privacy in </w:t>
      </w:r>
      <w:proofErr w:type="spellStart"/>
      <w:r>
        <w:rPr>
          <w:rFonts w:ascii="Arial Narrow" w:eastAsia="Arial Narrow" w:hAnsi="Arial Narrow" w:cs="Arial Narrow"/>
          <w:i/>
          <w:sz w:val="24"/>
          <w:szCs w:val="24"/>
        </w:rPr>
        <w:t>materia</w:t>
      </w:r>
      <w:proofErr w:type="spellEnd"/>
      <w:r>
        <w:rPr>
          <w:rFonts w:ascii="Arial Narrow" w:eastAsia="Arial Narrow" w:hAnsi="Arial Narrow" w:cs="Arial Narrow"/>
          <w:i/>
          <w:sz w:val="24"/>
          <w:szCs w:val="24"/>
        </w:rPr>
        <w:t xml:space="preserve"> di cookie dell’8 </w:t>
      </w:r>
      <w:proofErr w:type="spellStart"/>
      <w:r>
        <w:rPr>
          <w:rFonts w:ascii="Arial Narrow" w:eastAsia="Arial Narrow" w:hAnsi="Arial Narrow" w:cs="Arial Narrow"/>
          <w:i/>
          <w:sz w:val="24"/>
          <w:szCs w:val="24"/>
        </w:rPr>
        <w:t>maggio</w:t>
      </w:r>
      <w:proofErr w:type="spellEnd"/>
      <w:r>
        <w:rPr>
          <w:rFonts w:ascii="Arial Narrow" w:eastAsia="Arial Narrow" w:hAnsi="Arial Narrow" w:cs="Arial Narrow"/>
          <w:i/>
          <w:sz w:val="24"/>
          <w:szCs w:val="24"/>
        </w:rPr>
        <w:t xml:space="preserve"> 2014, n. 229 </w:t>
      </w:r>
      <w:proofErr w:type="spellStart"/>
      <w:r>
        <w:rPr>
          <w:rFonts w:ascii="Arial Narrow" w:eastAsia="Arial Narrow" w:hAnsi="Arial Narrow" w:cs="Arial Narrow"/>
          <w:i/>
          <w:sz w:val="24"/>
          <w:szCs w:val="24"/>
        </w:rPr>
        <w:t>desideriamo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comunicarVi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quanto</w:t>
      </w:r>
      <w:proofErr w:type="spellEnd"/>
      <w:r>
        <w:rPr>
          <w:rFonts w:ascii="Arial Narrow" w:eastAsia="Arial Narrow" w:hAnsi="Arial Narrow" w:cs="Arial Narrow"/>
          <w:i/>
          <w:sz w:val="24"/>
          <w:szCs w:val="24"/>
        </w:rPr>
        <w:t xml:space="preserve"> segue:</w:t>
      </w:r>
    </w:p>
    <w:p w:rsidR="006906F0" w:rsidRDefault="00871CF9">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Il </w:t>
      </w:r>
      <w:proofErr w:type="spellStart"/>
      <w:r>
        <w:rPr>
          <w:rFonts w:ascii="Arial Narrow" w:eastAsia="Arial Narrow" w:hAnsi="Arial Narrow" w:cs="Arial Narrow"/>
          <w:i/>
          <w:sz w:val="24"/>
          <w:szCs w:val="24"/>
        </w:rPr>
        <w:t>presente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documento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raccoglie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informazioni</w:t>
      </w:r>
      <w:proofErr w:type="spellEnd"/>
      <w:r>
        <w:rPr>
          <w:rFonts w:ascii="Arial Narrow" w:eastAsia="Arial Narrow" w:hAnsi="Arial Narrow" w:cs="Arial Narrow"/>
          <w:i/>
          <w:sz w:val="24"/>
          <w:szCs w:val="24"/>
        </w:rPr>
        <w:t xml:space="preserve"> di </w:t>
      </w:r>
      <w:proofErr w:type="spellStart"/>
      <w:r>
        <w:rPr>
          <w:rFonts w:ascii="Arial Narrow" w:eastAsia="Arial Narrow" w:hAnsi="Arial Narrow" w:cs="Arial Narrow"/>
          <w:i/>
          <w:sz w:val="24"/>
          <w:szCs w:val="24"/>
        </w:rPr>
        <w:t>tipo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personale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classificabili</w:t>
      </w:r>
      <w:proofErr w:type="spellEnd"/>
      <w:r>
        <w:rPr>
          <w:rFonts w:ascii="Arial Narrow" w:eastAsia="Arial Narrow" w:hAnsi="Arial Narrow" w:cs="Arial Narrow"/>
          <w:i/>
          <w:sz w:val="24"/>
          <w:szCs w:val="24"/>
        </w:rPr>
        <w:t xml:space="preserve"> secondo la </w:t>
      </w:r>
      <w:proofErr w:type="spellStart"/>
      <w:r>
        <w:rPr>
          <w:rFonts w:ascii="Arial Narrow" w:eastAsia="Arial Narrow" w:hAnsi="Arial Narrow" w:cs="Arial Narrow"/>
          <w:i/>
          <w:sz w:val="24"/>
          <w:szCs w:val="24"/>
        </w:rPr>
        <w:t>normativa</w:t>
      </w:r>
      <w:proofErr w:type="spellEnd"/>
      <w:r>
        <w:rPr>
          <w:rFonts w:ascii="Arial Narrow" w:eastAsia="Arial Narrow" w:hAnsi="Arial Narrow" w:cs="Arial Narrow"/>
          <w:i/>
          <w:sz w:val="24"/>
          <w:szCs w:val="24"/>
        </w:rPr>
        <w:t xml:space="preserve"> GDPR: </w:t>
      </w:r>
      <w:proofErr w:type="spellStart"/>
      <w:r>
        <w:rPr>
          <w:rFonts w:ascii="Arial Narrow" w:eastAsia="Arial Narrow" w:hAnsi="Arial Narrow" w:cs="Arial Narrow"/>
          <w:i/>
          <w:sz w:val="24"/>
          <w:szCs w:val="24"/>
        </w:rPr>
        <w:t>si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informa</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che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loro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mancato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conferimento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può</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comportare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l’impossibilità</w:t>
      </w:r>
      <w:proofErr w:type="spellEnd"/>
      <w:r>
        <w:rPr>
          <w:rFonts w:ascii="Arial Narrow" w:eastAsia="Arial Narrow" w:hAnsi="Arial Narrow" w:cs="Arial Narrow"/>
          <w:i/>
          <w:sz w:val="24"/>
          <w:szCs w:val="24"/>
        </w:rPr>
        <w:t xml:space="preserve"> di </w:t>
      </w:r>
      <w:proofErr w:type="spellStart"/>
      <w:r>
        <w:rPr>
          <w:rFonts w:ascii="Arial Narrow" w:eastAsia="Arial Narrow" w:hAnsi="Arial Narrow" w:cs="Arial Narrow"/>
          <w:i/>
          <w:sz w:val="24"/>
          <w:szCs w:val="24"/>
        </w:rPr>
        <w:t>raggiungere</w:t>
      </w:r>
      <w:proofErr w:type="spellEnd"/>
      <w:r>
        <w:rPr>
          <w:rFonts w:ascii="Arial Narrow" w:eastAsia="Arial Narrow" w:hAnsi="Arial Narrow" w:cs="Arial Narrow"/>
          <w:i/>
          <w:sz w:val="24"/>
          <w:szCs w:val="24"/>
        </w:rPr>
        <w:t xml:space="preserve"> le </w:t>
      </w:r>
      <w:proofErr w:type="spellStart"/>
      <w:r>
        <w:rPr>
          <w:rFonts w:ascii="Arial Narrow" w:eastAsia="Arial Narrow" w:hAnsi="Arial Narrow" w:cs="Arial Narrow"/>
          <w:i/>
          <w:sz w:val="24"/>
          <w:szCs w:val="24"/>
        </w:rPr>
        <w:t>finalità</w:t>
      </w:r>
      <w:proofErr w:type="spellEnd"/>
      <w:r>
        <w:rPr>
          <w:rFonts w:ascii="Arial Narrow" w:eastAsia="Arial Narrow" w:hAnsi="Arial Narrow" w:cs="Arial Narrow"/>
          <w:i/>
          <w:sz w:val="24"/>
          <w:szCs w:val="24"/>
        </w:rPr>
        <w:t xml:space="preserve"> cui </w:t>
      </w:r>
      <w:proofErr w:type="spellStart"/>
      <w:r>
        <w:rPr>
          <w:rFonts w:ascii="Arial Narrow" w:eastAsia="Arial Narrow" w:hAnsi="Arial Narrow" w:cs="Arial Narrow"/>
          <w:i/>
          <w:sz w:val="24"/>
          <w:szCs w:val="24"/>
        </w:rPr>
        <w:t>il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trattamento</w:t>
      </w:r>
      <w:proofErr w:type="spellEnd"/>
      <w:r>
        <w:rPr>
          <w:rFonts w:ascii="Arial Narrow" w:eastAsia="Arial Narrow" w:hAnsi="Arial Narrow" w:cs="Arial Narrow"/>
          <w:i/>
          <w:sz w:val="24"/>
          <w:szCs w:val="24"/>
        </w:rPr>
        <w:t xml:space="preserve"> è </w:t>
      </w:r>
      <w:proofErr w:type="spellStart"/>
      <w:r>
        <w:rPr>
          <w:rFonts w:ascii="Arial Narrow" w:eastAsia="Arial Narrow" w:hAnsi="Arial Narrow" w:cs="Arial Narrow"/>
          <w:i/>
          <w:sz w:val="24"/>
          <w:szCs w:val="24"/>
        </w:rPr>
        <w:t>connesso</w:t>
      </w:r>
      <w:proofErr w:type="spellEnd"/>
      <w:r>
        <w:rPr>
          <w:rFonts w:ascii="Arial Narrow" w:eastAsia="Arial Narrow" w:hAnsi="Arial Narrow" w:cs="Arial Narrow"/>
          <w:i/>
          <w:sz w:val="24"/>
          <w:szCs w:val="24"/>
        </w:rPr>
        <w:t xml:space="preserve">. Si </w:t>
      </w:r>
      <w:proofErr w:type="spellStart"/>
      <w:r>
        <w:rPr>
          <w:rFonts w:ascii="Arial Narrow" w:eastAsia="Arial Narrow" w:hAnsi="Arial Narrow" w:cs="Arial Narrow"/>
          <w:i/>
          <w:sz w:val="24"/>
          <w:szCs w:val="24"/>
        </w:rPr>
        <w:t>informa</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che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trattamento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personali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effettuato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siti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sopra</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elencati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attiene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esclusivamente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personali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utilizzati</w:t>
      </w:r>
      <w:proofErr w:type="spellEnd"/>
      <w:r>
        <w:rPr>
          <w:rFonts w:ascii="Arial Narrow" w:eastAsia="Arial Narrow" w:hAnsi="Arial Narrow" w:cs="Arial Narrow"/>
          <w:i/>
          <w:sz w:val="24"/>
          <w:szCs w:val="24"/>
        </w:rPr>
        <w:t xml:space="preserve"> per </w:t>
      </w:r>
      <w:proofErr w:type="spellStart"/>
      <w:r>
        <w:rPr>
          <w:rFonts w:ascii="Arial Narrow" w:eastAsia="Arial Narrow" w:hAnsi="Arial Narrow" w:cs="Arial Narrow"/>
          <w:i/>
          <w:sz w:val="24"/>
          <w:szCs w:val="24"/>
        </w:rPr>
        <w:t>finalità</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connesse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alla</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registrazione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risultati</w:t>
      </w:r>
      <w:proofErr w:type="spellEnd"/>
      <w:r>
        <w:rPr>
          <w:rFonts w:ascii="Arial Narrow" w:eastAsia="Arial Narrow" w:hAnsi="Arial Narrow" w:cs="Arial Narrow"/>
          <w:i/>
          <w:sz w:val="24"/>
          <w:szCs w:val="24"/>
        </w:rPr>
        <w:t xml:space="preserve"> del </w:t>
      </w:r>
      <w:proofErr w:type="spellStart"/>
      <w:r>
        <w:rPr>
          <w:rFonts w:ascii="Arial Narrow" w:eastAsia="Arial Narrow" w:hAnsi="Arial Narrow" w:cs="Arial Narrow"/>
          <w:i/>
          <w:sz w:val="24"/>
          <w:szCs w:val="24"/>
        </w:rPr>
        <w:t>presente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questionario</w:t>
      </w:r>
      <w:proofErr w:type="spellEnd"/>
      <w:r>
        <w:rPr>
          <w:rFonts w:ascii="Arial Narrow" w:eastAsia="Arial Narrow" w:hAnsi="Arial Narrow" w:cs="Arial Narrow"/>
          <w:i/>
          <w:sz w:val="24"/>
          <w:szCs w:val="24"/>
        </w:rPr>
        <w:t xml:space="preserve">. Ai </w:t>
      </w:r>
      <w:proofErr w:type="spellStart"/>
      <w:r>
        <w:rPr>
          <w:rFonts w:ascii="Arial Narrow" w:eastAsia="Arial Narrow" w:hAnsi="Arial Narrow" w:cs="Arial Narrow"/>
          <w:i/>
          <w:sz w:val="24"/>
          <w:szCs w:val="24"/>
        </w:rPr>
        <w:t>sensi</w:t>
      </w:r>
      <w:proofErr w:type="spellEnd"/>
      <w:r>
        <w:rPr>
          <w:rFonts w:ascii="Arial Narrow" w:eastAsia="Arial Narrow" w:hAnsi="Arial Narrow" w:cs="Arial Narrow"/>
          <w:i/>
          <w:sz w:val="24"/>
          <w:szCs w:val="24"/>
        </w:rPr>
        <w:t xml:space="preserve"> dell’art.13 del GDPR (</w:t>
      </w:r>
      <w:proofErr w:type="spellStart"/>
      <w:r>
        <w:rPr>
          <w:rFonts w:ascii="Arial Narrow" w:eastAsia="Arial Narrow" w:hAnsi="Arial Narrow" w:cs="Arial Narrow"/>
          <w:i/>
          <w:sz w:val="24"/>
          <w:szCs w:val="24"/>
        </w:rPr>
        <w:t>Regolamento</w:t>
      </w:r>
      <w:proofErr w:type="spellEnd"/>
      <w:r>
        <w:rPr>
          <w:rFonts w:ascii="Arial Narrow" w:eastAsia="Arial Narrow" w:hAnsi="Arial Narrow" w:cs="Arial Narrow"/>
          <w:i/>
          <w:sz w:val="24"/>
          <w:szCs w:val="24"/>
        </w:rPr>
        <w:t xml:space="preserve"> UE n. 679/2016), La </w:t>
      </w:r>
      <w:proofErr w:type="spellStart"/>
      <w:r>
        <w:rPr>
          <w:rFonts w:ascii="Arial Narrow" w:eastAsia="Arial Narrow" w:hAnsi="Arial Narrow" w:cs="Arial Narrow"/>
          <w:i/>
          <w:sz w:val="24"/>
          <w:szCs w:val="24"/>
        </w:rPr>
        <w:t>informiamo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che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suoi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dati</w:t>
      </w:r>
      <w:proofErr w:type="spellEnd"/>
      <w:r>
        <w:rPr>
          <w:rFonts w:ascii="Arial Narrow" w:eastAsia="Arial Narrow" w:hAnsi="Arial Narrow" w:cs="Arial Narrow"/>
          <w:i/>
          <w:sz w:val="24"/>
          <w:szCs w:val="24"/>
        </w:rPr>
        <w:t xml:space="preserve"> non </w:t>
      </w:r>
      <w:proofErr w:type="spellStart"/>
      <w:r>
        <w:rPr>
          <w:rFonts w:ascii="Arial Narrow" w:eastAsia="Arial Narrow" w:hAnsi="Arial Narrow" w:cs="Arial Narrow"/>
          <w:i/>
          <w:sz w:val="24"/>
          <w:szCs w:val="24"/>
        </w:rPr>
        <w:t>verranno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diffusi</w:t>
      </w:r>
      <w:proofErr w:type="spellEnd"/>
      <w:r>
        <w:rPr>
          <w:rFonts w:ascii="Arial Narrow" w:eastAsia="Arial Narrow" w:hAnsi="Arial Narrow" w:cs="Arial Narrow"/>
          <w:i/>
          <w:sz w:val="24"/>
          <w:szCs w:val="24"/>
        </w:rPr>
        <w:t xml:space="preserve"> a </w:t>
      </w:r>
      <w:proofErr w:type="spellStart"/>
      <w:r>
        <w:rPr>
          <w:rFonts w:ascii="Arial Narrow" w:eastAsia="Arial Narrow" w:hAnsi="Arial Narrow" w:cs="Arial Narrow"/>
          <w:i/>
          <w:sz w:val="24"/>
          <w:szCs w:val="24"/>
        </w:rPr>
        <w:t>terze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parti</w:t>
      </w:r>
      <w:proofErr w:type="spellEnd"/>
      <w:r>
        <w:rPr>
          <w:rFonts w:ascii="Arial Narrow" w:eastAsia="Arial Narrow" w:hAnsi="Arial Narrow" w:cs="Arial Narrow"/>
          <w:i/>
          <w:sz w:val="24"/>
          <w:szCs w:val="24"/>
        </w:rPr>
        <w:t xml:space="preserve"> al </w:t>
      </w:r>
      <w:proofErr w:type="spellStart"/>
      <w:r>
        <w:rPr>
          <w:rFonts w:ascii="Arial Narrow" w:eastAsia="Arial Narrow" w:hAnsi="Arial Narrow" w:cs="Arial Narrow"/>
          <w:i/>
          <w:sz w:val="24"/>
          <w:szCs w:val="24"/>
        </w:rPr>
        <w:t>difuori</w:t>
      </w:r>
      <w:proofErr w:type="spellEnd"/>
      <w:r>
        <w:rPr>
          <w:rFonts w:ascii="Arial Narrow" w:eastAsia="Arial Narrow" w:hAnsi="Arial Narrow" w:cs="Arial Narrow"/>
          <w:i/>
          <w:sz w:val="24"/>
          <w:szCs w:val="24"/>
        </w:rPr>
        <w:t xml:space="preserve"> del </w:t>
      </w:r>
      <w:proofErr w:type="spellStart"/>
      <w:r>
        <w:rPr>
          <w:rFonts w:ascii="Arial Narrow" w:eastAsia="Arial Narrow" w:hAnsi="Arial Narrow" w:cs="Arial Narrow"/>
          <w:i/>
          <w:sz w:val="24"/>
          <w:szCs w:val="24"/>
        </w:rPr>
        <w:t>progetto</w:t>
      </w:r>
      <w:proofErr w:type="spellEnd"/>
      <w:r>
        <w:rPr>
          <w:rFonts w:ascii="Arial Narrow" w:eastAsia="Arial Narrow" w:hAnsi="Arial Narrow" w:cs="Arial Narrow"/>
          <w:i/>
          <w:sz w:val="24"/>
          <w:szCs w:val="24"/>
        </w:rPr>
        <w:t xml:space="preserve"> PNRR “</w:t>
      </w:r>
    </w:p>
    <w:p w:rsidR="006906F0" w:rsidRDefault="00871CF9">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BBMRI.it - Strengthening of the </w:t>
      </w:r>
      <w:proofErr w:type="spellStart"/>
      <w:r>
        <w:rPr>
          <w:rFonts w:ascii="Arial Narrow" w:eastAsia="Arial Narrow" w:hAnsi="Arial Narrow" w:cs="Arial Narrow"/>
          <w:i/>
          <w:sz w:val="24"/>
          <w:szCs w:val="24"/>
        </w:rPr>
        <w:t>Biobanking</w:t>
      </w:r>
      <w:proofErr w:type="spellEnd"/>
      <w:r>
        <w:rPr>
          <w:rFonts w:ascii="Arial Narrow" w:eastAsia="Arial Narrow" w:hAnsi="Arial Narrow" w:cs="Arial Narrow"/>
          <w:i/>
          <w:sz w:val="24"/>
          <w:szCs w:val="24"/>
        </w:rPr>
        <w:t xml:space="preserve"> and </w:t>
      </w:r>
      <w:proofErr w:type="spellStart"/>
      <w:r>
        <w:rPr>
          <w:rFonts w:ascii="Arial Narrow" w:eastAsia="Arial Narrow" w:hAnsi="Arial Narrow" w:cs="Arial Narrow"/>
          <w:i/>
          <w:sz w:val="24"/>
          <w:szCs w:val="24"/>
        </w:rPr>
        <w:t>Biomolecular</w:t>
      </w:r>
      <w:proofErr w:type="spellEnd"/>
      <w:r>
        <w:rPr>
          <w:rFonts w:ascii="Arial Narrow" w:eastAsia="Arial Narrow" w:hAnsi="Arial Narrow" w:cs="Arial Narrow"/>
          <w:i/>
          <w:sz w:val="24"/>
          <w:szCs w:val="24"/>
        </w:rPr>
        <w:t xml:space="preserve"> Resources Research Infrastructure of Italy” - CUP B53C22001820006 (bbmri.it/</w:t>
      </w:r>
      <w:proofErr w:type="spellStart"/>
      <w:r>
        <w:rPr>
          <w:rFonts w:ascii="Arial Narrow" w:eastAsia="Arial Narrow" w:hAnsi="Arial Narrow" w:cs="Arial Narrow"/>
          <w:i/>
          <w:sz w:val="24"/>
          <w:szCs w:val="24"/>
        </w:rPr>
        <w:t>pnrr</w:t>
      </w:r>
      <w:proofErr w:type="spellEnd"/>
      <w:r>
        <w:rPr>
          <w:rFonts w:ascii="Arial Narrow" w:eastAsia="Arial Narrow" w:hAnsi="Arial Narrow" w:cs="Arial Narrow"/>
          <w:i/>
          <w:sz w:val="24"/>
          <w:szCs w:val="24"/>
        </w:rPr>
        <w:t>).</w:t>
      </w:r>
    </w:p>
    <w:p w:rsidR="006906F0" w:rsidRDefault="00871CF9">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I </w:t>
      </w:r>
      <w:proofErr w:type="spellStart"/>
      <w:r>
        <w:rPr>
          <w:rFonts w:ascii="Arial Narrow" w:eastAsia="Arial Narrow" w:hAnsi="Arial Narrow" w:cs="Arial Narrow"/>
          <w:i/>
          <w:sz w:val="24"/>
          <w:szCs w:val="24"/>
        </w:rPr>
        <w:t>suoi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saranno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conservati</w:t>
      </w:r>
      <w:proofErr w:type="spellEnd"/>
      <w:r>
        <w:rPr>
          <w:rFonts w:ascii="Arial Narrow" w:eastAsia="Arial Narrow" w:hAnsi="Arial Narrow" w:cs="Arial Narrow"/>
          <w:i/>
          <w:sz w:val="24"/>
          <w:szCs w:val="24"/>
        </w:rPr>
        <w:t xml:space="preserve"> per </w:t>
      </w:r>
      <w:proofErr w:type="spellStart"/>
      <w:r>
        <w:rPr>
          <w:rFonts w:ascii="Arial Narrow" w:eastAsia="Arial Narrow" w:hAnsi="Arial Narrow" w:cs="Arial Narrow"/>
          <w:i/>
          <w:sz w:val="24"/>
          <w:szCs w:val="24"/>
        </w:rPr>
        <w:t>il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periodo</w:t>
      </w:r>
      <w:proofErr w:type="spellEnd"/>
      <w:r>
        <w:rPr>
          <w:rFonts w:ascii="Arial Narrow" w:eastAsia="Arial Narrow" w:hAnsi="Arial Narrow" w:cs="Arial Narrow"/>
          <w:i/>
          <w:sz w:val="24"/>
          <w:szCs w:val="24"/>
        </w:rPr>
        <w:t xml:space="preserve"> di tempo </w:t>
      </w:r>
      <w:proofErr w:type="spellStart"/>
      <w:r>
        <w:rPr>
          <w:rFonts w:ascii="Arial Narrow" w:eastAsia="Arial Narrow" w:hAnsi="Arial Narrow" w:cs="Arial Narrow"/>
          <w:i/>
          <w:sz w:val="24"/>
          <w:szCs w:val="24"/>
        </w:rPr>
        <w:t>necessario</w:t>
      </w:r>
      <w:proofErr w:type="spellEnd"/>
      <w:r>
        <w:rPr>
          <w:rFonts w:ascii="Arial Narrow" w:eastAsia="Arial Narrow" w:hAnsi="Arial Narrow" w:cs="Arial Narrow"/>
          <w:i/>
          <w:sz w:val="24"/>
          <w:szCs w:val="24"/>
        </w:rPr>
        <w:t xml:space="preserve"> per </w:t>
      </w:r>
      <w:proofErr w:type="spellStart"/>
      <w:r>
        <w:rPr>
          <w:rFonts w:ascii="Arial Narrow" w:eastAsia="Arial Narrow" w:hAnsi="Arial Narrow" w:cs="Arial Narrow"/>
          <w:i/>
          <w:sz w:val="24"/>
          <w:szCs w:val="24"/>
        </w:rPr>
        <w:t>il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conseguimento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delle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finalità</w:t>
      </w:r>
      <w:proofErr w:type="spellEnd"/>
      <w:r>
        <w:rPr>
          <w:rFonts w:ascii="Arial Narrow" w:eastAsia="Arial Narrow" w:hAnsi="Arial Narrow" w:cs="Arial Narrow"/>
          <w:i/>
          <w:sz w:val="24"/>
          <w:szCs w:val="24"/>
        </w:rPr>
        <w:t xml:space="preserve"> per le </w:t>
      </w:r>
      <w:proofErr w:type="spellStart"/>
      <w:r>
        <w:rPr>
          <w:rFonts w:ascii="Arial Narrow" w:eastAsia="Arial Narrow" w:hAnsi="Arial Narrow" w:cs="Arial Narrow"/>
          <w:i/>
          <w:sz w:val="24"/>
          <w:szCs w:val="24"/>
        </w:rPr>
        <w:t>quali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sono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raccolti</w:t>
      </w:r>
      <w:proofErr w:type="spellEnd"/>
      <w:r>
        <w:rPr>
          <w:rFonts w:ascii="Arial Narrow" w:eastAsia="Arial Narrow" w:hAnsi="Arial Narrow" w:cs="Arial Narrow"/>
          <w:i/>
          <w:sz w:val="24"/>
          <w:szCs w:val="24"/>
        </w:rPr>
        <w:t xml:space="preserve"> e </w:t>
      </w:r>
      <w:proofErr w:type="spellStart"/>
      <w:r>
        <w:rPr>
          <w:rFonts w:ascii="Arial Narrow" w:eastAsia="Arial Narrow" w:hAnsi="Arial Narrow" w:cs="Arial Narrow"/>
          <w:i/>
          <w:sz w:val="24"/>
          <w:szCs w:val="24"/>
        </w:rPr>
        <w:t>trattati</w:t>
      </w:r>
      <w:proofErr w:type="spellEnd"/>
      <w:r>
        <w:rPr>
          <w:rFonts w:ascii="Arial Narrow" w:eastAsia="Arial Narrow" w:hAnsi="Arial Narrow" w:cs="Arial Narrow"/>
          <w:i/>
          <w:sz w:val="24"/>
          <w:szCs w:val="24"/>
        </w:rPr>
        <w:t xml:space="preserve"> e </w:t>
      </w:r>
      <w:proofErr w:type="spellStart"/>
      <w:r>
        <w:rPr>
          <w:rFonts w:ascii="Arial Narrow" w:eastAsia="Arial Narrow" w:hAnsi="Arial Narrow" w:cs="Arial Narrow"/>
          <w:i/>
          <w:sz w:val="24"/>
          <w:szCs w:val="24"/>
        </w:rPr>
        <w:t>comunque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nei</w:t>
      </w:r>
      <w:proofErr w:type="spellEnd"/>
      <w:r>
        <w:rPr>
          <w:rFonts w:ascii="Arial Narrow" w:eastAsia="Arial Narrow" w:hAnsi="Arial Narrow" w:cs="Arial Narrow"/>
          <w:i/>
          <w:sz w:val="24"/>
          <w:szCs w:val="24"/>
        </w:rPr>
        <w:t xml:space="preserve"> termini di </w:t>
      </w:r>
      <w:proofErr w:type="spellStart"/>
      <w:r>
        <w:rPr>
          <w:rFonts w:ascii="Arial Narrow" w:eastAsia="Arial Narrow" w:hAnsi="Arial Narrow" w:cs="Arial Narrow"/>
          <w:i/>
          <w:sz w:val="24"/>
          <w:szCs w:val="24"/>
        </w:rPr>
        <w:t>legge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vigenti</w:t>
      </w:r>
      <w:proofErr w:type="spellEnd"/>
      <w:r>
        <w:rPr>
          <w:rFonts w:ascii="Arial Narrow" w:eastAsia="Arial Narrow" w:hAnsi="Arial Narrow" w:cs="Arial Narrow"/>
          <w:i/>
          <w:sz w:val="24"/>
          <w:szCs w:val="24"/>
        </w:rPr>
        <w:t xml:space="preserve">. Il </w:t>
      </w:r>
      <w:proofErr w:type="spellStart"/>
      <w:r>
        <w:rPr>
          <w:rFonts w:ascii="Arial Narrow" w:eastAsia="Arial Narrow" w:hAnsi="Arial Narrow" w:cs="Arial Narrow"/>
          <w:i/>
          <w:sz w:val="24"/>
          <w:szCs w:val="24"/>
        </w:rPr>
        <w:t>trattamento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sarà</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svolto</w:t>
      </w:r>
      <w:proofErr w:type="spellEnd"/>
      <w:r>
        <w:rPr>
          <w:rFonts w:ascii="Arial Narrow" w:eastAsia="Arial Narrow" w:hAnsi="Arial Narrow" w:cs="Arial Narrow"/>
          <w:i/>
          <w:sz w:val="24"/>
          <w:szCs w:val="24"/>
        </w:rPr>
        <w:t xml:space="preserve"> in forma </w:t>
      </w:r>
      <w:proofErr w:type="spellStart"/>
      <w:r>
        <w:rPr>
          <w:rFonts w:ascii="Arial Narrow" w:eastAsia="Arial Narrow" w:hAnsi="Arial Narrow" w:cs="Arial Narrow"/>
          <w:i/>
          <w:sz w:val="24"/>
          <w:szCs w:val="24"/>
        </w:rPr>
        <w:t>automatizzata</w:t>
      </w:r>
      <w:proofErr w:type="spellEnd"/>
      <w:r>
        <w:rPr>
          <w:rFonts w:ascii="Arial Narrow" w:eastAsia="Arial Narrow" w:hAnsi="Arial Narrow" w:cs="Arial Narrow"/>
          <w:i/>
          <w:sz w:val="24"/>
          <w:szCs w:val="24"/>
        </w:rPr>
        <w:t xml:space="preserve"> e/o </w:t>
      </w:r>
      <w:proofErr w:type="spellStart"/>
      <w:r>
        <w:rPr>
          <w:rFonts w:ascii="Arial Narrow" w:eastAsia="Arial Narrow" w:hAnsi="Arial Narrow" w:cs="Arial Narrow"/>
          <w:i/>
          <w:sz w:val="24"/>
          <w:szCs w:val="24"/>
        </w:rPr>
        <w:t>manuale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nel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rispetto</w:t>
      </w:r>
      <w:proofErr w:type="spellEnd"/>
      <w:r>
        <w:rPr>
          <w:rFonts w:ascii="Arial Narrow" w:eastAsia="Arial Narrow" w:hAnsi="Arial Narrow" w:cs="Arial Narrow"/>
          <w:i/>
          <w:sz w:val="24"/>
          <w:szCs w:val="24"/>
        </w:rPr>
        <w:t xml:space="preserve"> di </w:t>
      </w:r>
      <w:proofErr w:type="spellStart"/>
      <w:r>
        <w:rPr>
          <w:rFonts w:ascii="Arial Narrow" w:eastAsia="Arial Narrow" w:hAnsi="Arial Narrow" w:cs="Arial Narrow"/>
          <w:i/>
          <w:sz w:val="24"/>
          <w:szCs w:val="24"/>
        </w:rPr>
        <w:t>quanto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previsto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dall’art</w:t>
      </w:r>
      <w:proofErr w:type="spellEnd"/>
      <w:r>
        <w:rPr>
          <w:rFonts w:ascii="Arial Narrow" w:eastAsia="Arial Narrow" w:hAnsi="Arial Narrow" w:cs="Arial Narrow"/>
          <w:i/>
          <w:sz w:val="24"/>
          <w:szCs w:val="24"/>
        </w:rPr>
        <w:t xml:space="preserve">. 32 del GDPR in </w:t>
      </w:r>
      <w:proofErr w:type="spellStart"/>
      <w:r>
        <w:rPr>
          <w:rFonts w:ascii="Arial Narrow" w:eastAsia="Arial Narrow" w:hAnsi="Arial Narrow" w:cs="Arial Narrow"/>
          <w:i/>
          <w:sz w:val="24"/>
          <w:szCs w:val="24"/>
        </w:rPr>
        <w:t>materia</w:t>
      </w:r>
      <w:proofErr w:type="spellEnd"/>
      <w:r>
        <w:rPr>
          <w:rFonts w:ascii="Arial Narrow" w:eastAsia="Arial Narrow" w:hAnsi="Arial Narrow" w:cs="Arial Narrow"/>
          <w:i/>
          <w:sz w:val="24"/>
          <w:szCs w:val="24"/>
        </w:rPr>
        <w:t xml:space="preserve"> di </w:t>
      </w:r>
      <w:proofErr w:type="spellStart"/>
      <w:r>
        <w:rPr>
          <w:rFonts w:ascii="Arial Narrow" w:eastAsia="Arial Narrow" w:hAnsi="Arial Narrow" w:cs="Arial Narrow"/>
          <w:i/>
          <w:sz w:val="24"/>
          <w:szCs w:val="24"/>
        </w:rPr>
        <w:t>sicurezza</w:t>
      </w:r>
      <w:proofErr w:type="spellEnd"/>
      <w:r>
        <w:rPr>
          <w:rFonts w:ascii="Arial Narrow" w:eastAsia="Arial Narrow" w:hAnsi="Arial Narrow" w:cs="Arial Narrow"/>
          <w:i/>
          <w:sz w:val="24"/>
          <w:szCs w:val="24"/>
        </w:rPr>
        <w:t xml:space="preserve">, ad opera di </w:t>
      </w:r>
      <w:proofErr w:type="spellStart"/>
      <w:r>
        <w:rPr>
          <w:rFonts w:ascii="Arial Narrow" w:eastAsia="Arial Narrow" w:hAnsi="Arial Narrow" w:cs="Arial Narrow"/>
          <w:i/>
          <w:sz w:val="24"/>
          <w:szCs w:val="24"/>
        </w:rPr>
        <w:t>soggetti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appositamente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incaricati</w:t>
      </w:r>
      <w:proofErr w:type="spellEnd"/>
      <w:r>
        <w:rPr>
          <w:rFonts w:ascii="Arial Narrow" w:eastAsia="Arial Narrow" w:hAnsi="Arial Narrow" w:cs="Arial Narrow"/>
          <w:i/>
          <w:sz w:val="24"/>
          <w:szCs w:val="24"/>
        </w:rPr>
        <w:t xml:space="preserve"> e in </w:t>
      </w:r>
      <w:proofErr w:type="spellStart"/>
      <w:r>
        <w:rPr>
          <w:rFonts w:ascii="Arial Narrow" w:eastAsia="Arial Narrow" w:hAnsi="Arial Narrow" w:cs="Arial Narrow"/>
          <w:i/>
          <w:sz w:val="24"/>
          <w:szCs w:val="24"/>
        </w:rPr>
        <w:t>ottemperanza</w:t>
      </w:r>
      <w:proofErr w:type="spellEnd"/>
      <w:r>
        <w:rPr>
          <w:rFonts w:ascii="Arial Narrow" w:eastAsia="Arial Narrow" w:hAnsi="Arial Narrow" w:cs="Arial Narrow"/>
          <w:i/>
          <w:sz w:val="24"/>
          <w:szCs w:val="24"/>
        </w:rPr>
        <w:t xml:space="preserve"> a </w:t>
      </w:r>
      <w:proofErr w:type="spellStart"/>
      <w:r>
        <w:rPr>
          <w:rFonts w:ascii="Arial Narrow" w:eastAsia="Arial Narrow" w:hAnsi="Arial Narrow" w:cs="Arial Narrow"/>
          <w:i/>
          <w:sz w:val="24"/>
          <w:szCs w:val="24"/>
        </w:rPr>
        <w:t>quanto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previsto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dall’art</w:t>
      </w:r>
      <w:proofErr w:type="spellEnd"/>
      <w:r>
        <w:rPr>
          <w:rFonts w:ascii="Arial Narrow" w:eastAsia="Arial Narrow" w:hAnsi="Arial Narrow" w:cs="Arial Narrow"/>
          <w:i/>
          <w:sz w:val="24"/>
          <w:szCs w:val="24"/>
        </w:rPr>
        <w:t xml:space="preserve">. 29 del GDPR; </w:t>
      </w:r>
      <w:proofErr w:type="spellStart"/>
      <w:r>
        <w:rPr>
          <w:rFonts w:ascii="Arial Narrow" w:eastAsia="Arial Narrow" w:hAnsi="Arial Narrow" w:cs="Arial Narrow"/>
          <w:i/>
          <w:sz w:val="24"/>
          <w:szCs w:val="24"/>
        </w:rPr>
        <w:t>inoltre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nel</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rispetto</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principi</w:t>
      </w:r>
      <w:proofErr w:type="spellEnd"/>
      <w:r>
        <w:rPr>
          <w:rFonts w:ascii="Arial Narrow" w:eastAsia="Arial Narrow" w:hAnsi="Arial Narrow" w:cs="Arial Narrow"/>
          <w:i/>
          <w:sz w:val="24"/>
          <w:szCs w:val="24"/>
        </w:rPr>
        <w:t xml:space="preserve"> di </w:t>
      </w:r>
      <w:proofErr w:type="spellStart"/>
      <w:r>
        <w:rPr>
          <w:rFonts w:ascii="Arial Narrow" w:eastAsia="Arial Narrow" w:hAnsi="Arial Narrow" w:cs="Arial Narrow"/>
          <w:i/>
          <w:sz w:val="24"/>
          <w:szCs w:val="24"/>
        </w:rPr>
        <w:t>liceità</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limitazione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delle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finalità</w:t>
      </w:r>
      <w:proofErr w:type="spellEnd"/>
      <w:r>
        <w:rPr>
          <w:rFonts w:ascii="Arial Narrow" w:eastAsia="Arial Narrow" w:hAnsi="Arial Narrow" w:cs="Arial Narrow"/>
          <w:i/>
          <w:sz w:val="24"/>
          <w:szCs w:val="24"/>
        </w:rPr>
        <w:t xml:space="preserve"> e </w:t>
      </w:r>
      <w:proofErr w:type="spellStart"/>
      <w:r>
        <w:rPr>
          <w:rFonts w:ascii="Arial Narrow" w:eastAsia="Arial Narrow" w:hAnsi="Arial Narrow" w:cs="Arial Narrow"/>
          <w:i/>
          <w:sz w:val="24"/>
          <w:szCs w:val="24"/>
        </w:rPr>
        <w:t>minimizzazione</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dati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ai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sensi</w:t>
      </w:r>
      <w:proofErr w:type="spellEnd"/>
      <w:r>
        <w:rPr>
          <w:rFonts w:ascii="Arial Narrow" w:eastAsia="Arial Narrow" w:hAnsi="Arial Narrow" w:cs="Arial Narrow"/>
          <w:i/>
          <w:sz w:val="24"/>
          <w:szCs w:val="24"/>
        </w:rPr>
        <w:t xml:space="preserve"> </w:t>
      </w:r>
      <w:proofErr w:type="spellStart"/>
      <w:r>
        <w:rPr>
          <w:rFonts w:ascii="Arial Narrow" w:eastAsia="Arial Narrow" w:hAnsi="Arial Narrow" w:cs="Arial Narrow"/>
          <w:i/>
          <w:sz w:val="24"/>
          <w:szCs w:val="24"/>
        </w:rPr>
        <w:t>dell’art</w:t>
      </w:r>
      <w:proofErr w:type="spellEnd"/>
      <w:r>
        <w:rPr>
          <w:rFonts w:ascii="Arial Narrow" w:eastAsia="Arial Narrow" w:hAnsi="Arial Narrow" w:cs="Arial Narrow"/>
          <w:i/>
          <w:sz w:val="24"/>
          <w:szCs w:val="24"/>
        </w:rPr>
        <w:t>. 5 del GDPR.</w:t>
      </w:r>
    </w:p>
    <w:p w:rsidR="006906F0" w:rsidRDefault="00871CF9">
      <w:pPr>
        <w:spacing w:after="120" w:line="360" w:lineRule="auto"/>
        <w:rPr>
          <w:rFonts w:ascii="Arial Narrow" w:eastAsia="Arial Narrow" w:hAnsi="Arial Narrow" w:cs="Arial Narrow"/>
          <w:b/>
          <w:sz w:val="24"/>
          <w:szCs w:val="24"/>
        </w:rPr>
      </w:pPr>
      <w:proofErr w:type="spellStart"/>
      <w:r>
        <w:rPr>
          <w:rFonts w:ascii="Arial Narrow" w:eastAsia="Arial Narrow" w:hAnsi="Arial Narrow" w:cs="Arial Narrow"/>
          <w:b/>
          <w:sz w:val="24"/>
          <w:szCs w:val="24"/>
        </w:rPr>
        <w:t>L’invio</w:t>
      </w:r>
      <w:proofErr w:type="spellEnd"/>
      <w:r>
        <w:rPr>
          <w:rFonts w:ascii="Arial Narrow" w:eastAsia="Arial Narrow" w:hAnsi="Arial Narrow" w:cs="Arial Narrow"/>
          <w:b/>
          <w:sz w:val="24"/>
          <w:szCs w:val="24"/>
        </w:rPr>
        <w:t xml:space="preserve"> del </w:t>
      </w:r>
      <w:proofErr w:type="spellStart"/>
      <w:r>
        <w:rPr>
          <w:rFonts w:ascii="Arial Narrow" w:eastAsia="Arial Narrow" w:hAnsi="Arial Narrow" w:cs="Arial Narrow"/>
          <w:b/>
          <w:sz w:val="24"/>
          <w:szCs w:val="24"/>
        </w:rPr>
        <w:t>presente</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documento</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implica</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l’accettazione</w:t>
      </w:r>
      <w:proofErr w:type="spellEnd"/>
      <w:r>
        <w:rPr>
          <w:rFonts w:ascii="Arial Narrow" w:eastAsia="Arial Narrow" w:hAnsi="Arial Narrow" w:cs="Arial Narrow"/>
          <w:b/>
          <w:sz w:val="24"/>
          <w:szCs w:val="24"/>
        </w:rPr>
        <w:t xml:space="preserve"> del </w:t>
      </w:r>
      <w:proofErr w:type="spellStart"/>
      <w:r>
        <w:rPr>
          <w:rFonts w:ascii="Arial Narrow" w:eastAsia="Arial Narrow" w:hAnsi="Arial Narrow" w:cs="Arial Narrow"/>
          <w:b/>
          <w:sz w:val="24"/>
          <w:szCs w:val="24"/>
        </w:rPr>
        <w:t>consenso</w:t>
      </w:r>
      <w:proofErr w:type="spellEnd"/>
      <w:r>
        <w:rPr>
          <w:rFonts w:ascii="Arial Narrow" w:eastAsia="Arial Narrow" w:hAnsi="Arial Narrow" w:cs="Arial Narrow"/>
          <w:b/>
          <w:sz w:val="24"/>
          <w:szCs w:val="24"/>
        </w:rPr>
        <w:t xml:space="preserve"> al </w:t>
      </w:r>
      <w:proofErr w:type="spellStart"/>
      <w:r>
        <w:rPr>
          <w:rFonts w:ascii="Arial Narrow" w:eastAsia="Arial Narrow" w:hAnsi="Arial Narrow" w:cs="Arial Narrow"/>
          <w:b/>
          <w:sz w:val="24"/>
          <w:szCs w:val="24"/>
        </w:rPr>
        <w:t>trattamento</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dei</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dati</w:t>
      </w:r>
      <w:proofErr w:type="spellEnd"/>
      <w:r>
        <w:rPr>
          <w:rFonts w:ascii="Arial Narrow" w:eastAsia="Arial Narrow" w:hAnsi="Arial Narrow" w:cs="Arial Narrow"/>
          <w:b/>
          <w:sz w:val="24"/>
          <w:szCs w:val="24"/>
        </w:rPr>
        <w:t>.</w:t>
      </w:r>
    </w:p>
    <w:p w:rsidR="006906F0" w:rsidRDefault="00871CF9">
      <w:pPr>
        <w:spacing w:after="120" w:line="360" w:lineRule="auto"/>
        <w:rPr>
          <w:rFonts w:ascii="Arial Narrow" w:eastAsia="Arial Narrow" w:hAnsi="Arial Narrow" w:cs="Arial Narrow"/>
          <w:b/>
          <w:color w:val="A6A6A6"/>
          <w:sz w:val="24"/>
          <w:szCs w:val="24"/>
        </w:rPr>
      </w:pPr>
      <w:r>
        <w:rPr>
          <w:rFonts w:ascii="Arial Narrow" w:eastAsia="Arial Narrow" w:hAnsi="Arial Narrow" w:cs="Arial Narrow"/>
          <w:b/>
          <w:color w:val="A6A6A6"/>
          <w:sz w:val="24"/>
          <w:szCs w:val="24"/>
        </w:rPr>
        <w:lastRenderedPageBreak/>
        <w:t>__________________________________________________________________________________</w:t>
      </w:r>
    </w:p>
    <w:tbl>
      <w:tblPr>
        <w:tblStyle w:val="a9"/>
        <w:tblW w:w="9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60"/>
      </w:tblGrid>
      <w:tr w:rsidR="006906F0">
        <w:trPr>
          <w:trHeight w:val="405"/>
          <w:jc w:val="center"/>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6906F0" w:rsidRDefault="00871CF9">
            <w:pPr>
              <w:spacing w:line="360" w:lineRule="auto"/>
              <w:rPr>
                <w:rFonts w:ascii="Arial Narrow" w:eastAsia="Arial Narrow" w:hAnsi="Arial Narrow" w:cs="Arial Narrow"/>
                <w:b/>
                <w:color w:val="000000"/>
                <w:sz w:val="24"/>
                <w:szCs w:val="24"/>
              </w:rPr>
            </w:pPr>
            <w:bookmarkStart w:id="0" w:name="_heading=h.gjdgxs" w:colFirst="0" w:colLast="0"/>
            <w:bookmarkEnd w:id="0"/>
            <w:r>
              <w:rPr>
                <w:rFonts w:ascii="Arial Narrow" w:eastAsia="Arial Narrow" w:hAnsi="Arial Narrow" w:cs="Arial Narrow"/>
                <w:b/>
                <w:color w:val="000000"/>
                <w:sz w:val="24"/>
                <w:szCs w:val="24"/>
              </w:rPr>
              <w:t xml:space="preserve">BIOBANK INFORMATION </w:t>
            </w:r>
            <w:r>
              <w:rPr>
                <w:rFonts w:ascii="Arial Narrow" w:eastAsia="Arial Narrow" w:hAnsi="Arial Narrow" w:cs="Arial Narrow"/>
                <w:b/>
                <w:sz w:val="24"/>
                <w:szCs w:val="24"/>
              </w:rPr>
              <w:t>(APPLICANT)</w:t>
            </w: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Biobank BBMRI-ERIC ID</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Institution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Add</w:t>
            </w:r>
            <w:r>
              <w:rPr>
                <w:rFonts w:ascii="Arial Narrow" w:eastAsia="Arial Narrow" w:hAnsi="Arial Narrow" w:cs="Arial Narrow"/>
                <w:sz w:val="24"/>
                <w:szCs w:val="24"/>
              </w:rPr>
              <w:t>ress of the Biobank</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Biobank Director </w:t>
            </w:r>
            <w:r>
              <w:rPr>
                <w:rFonts w:ascii="Arial Narrow" w:eastAsia="Arial Narrow" w:hAnsi="Arial Narrow" w:cs="Arial Narrow"/>
                <w:sz w:val="24"/>
                <w:szCs w:val="24"/>
              </w:rPr>
              <w:t xml:space="preserve">name </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Biobank Director </w:t>
            </w:r>
            <w:r>
              <w:rPr>
                <w:rFonts w:ascii="Arial Narrow" w:eastAsia="Arial Narrow" w:hAnsi="Arial Narrow" w:cs="Arial Narrow"/>
                <w:sz w:val="24"/>
                <w:szCs w:val="24"/>
              </w:rPr>
              <w:t xml:space="preserve">email </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Contact person </w:t>
            </w:r>
            <w:r>
              <w:rPr>
                <w:rFonts w:ascii="Arial Narrow" w:eastAsia="Arial Narrow" w:hAnsi="Arial Narrow" w:cs="Arial Narrow"/>
                <w:i/>
                <w:color w:val="000000"/>
                <w:sz w:val="24"/>
                <w:szCs w:val="24"/>
              </w:rPr>
              <w:t>(if different from B</w:t>
            </w:r>
            <w:r>
              <w:rPr>
                <w:rFonts w:ascii="Arial Narrow" w:eastAsia="Arial Narrow" w:hAnsi="Arial Narrow" w:cs="Arial Narrow"/>
                <w:i/>
                <w:sz w:val="24"/>
                <w:szCs w:val="24"/>
              </w:rPr>
              <w:t>iobank</w:t>
            </w:r>
            <w:r>
              <w:rPr>
                <w:rFonts w:ascii="Arial Narrow" w:eastAsia="Arial Narrow" w:hAnsi="Arial Narrow" w:cs="Arial Narrow"/>
                <w:i/>
                <w:color w:val="000000"/>
                <w:sz w:val="24"/>
                <w:szCs w:val="24"/>
              </w:rPr>
              <w:t xml:space="preserve"> Direct</w:t>
            </w:r>
            <w:r>
              <w:rPr>
                <w:rFonts w:ascii="Arial Narrow" w:eastAsia="Arial Narrow" w:hAnsi="Arial Narrow" w:cs="Arial Narrow"/>
                <w:i/>
                <w:sz w:val="24"/>
                <w:szCs w:val="24"/>
              </w:rPr>
              <w:t>or)</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E</w:t>
            </w:r>
            <w:r>
              <w:rPr>
                <w:rFonts w:ascii="Arial Narrow" w:eastAsia="Arial Narrow" w:hAnsi="Arial Narrow" w:cs="Arial Narrow"/>
                <w:color w:val="000000"/>
                <w:sz w:val="24"/>
                <w:szCs w:val="24"/>
              </w:rPr>
              <w:t xml:space="preserve">mail </w:t>
            </w:r>
            <w:r>
              <w:rPr>
                <w:rFonts w:ascii="Arial Narrow" w:eastAsia="Arial Narrow" w:hAnsi="Arial Narrow" w:cs="Arial Narrow"/>
                <w:sz w:val="24"/>
                <w:szCs w:val="24"/>
              </w:rPr>
              <w:t>c</w:t>
            </w:r>
            <w:r>
              <w:rPr>
                <w:rFonts w:ascii="Arial Narrow" w:eastAsia="Arial Narrow" w:hAnsi="Arial Narrow" w:cs="Arial Narrow"/>
                <w:color w:val="000000"/>
                <w:sz w:val="24"/>
                <w:szCs w:val="24"/>
              </w:rPr>
              <w:t>ontact per</w:t>
            </w:r>
            <w:r>
              <w:rPr>
                <w:rFonts w:ascii="Arial Narrow" w:eastAsia="Arial Narrow" w:hAnsi="Arial Narrow" w:cs="Arial Narrow"/>
                <w:sz w:val="24"/>
                <w:szCs w:val="24"/>
              </w:rPr>
              <w:t>son</w:t>
            </w:r>
            <w:r>
              <w:rPr>
                <w:rFonts w:ascii="Arial Narrow" w:eastAsia="Arial Narrow" w:hAnsi="Arial Narrow" w:cs="Arial Narrow"/>
                <w:color w:val="000000"/>
                <w:sz w:val="24"/>
                <w:szCs w:val="24"/>
              </w:rPr>
              <w:t xml:space="preserve"> </w:t>
            </w:r>
            <w:r>
              <w:rPr>
                <w:rFonts w:ascii="Arial Narrow" w:eastAsia="Arial Narrow" w:hAnsi="Arial Narrow" w:cs="Arial Narrow"/>
                <w:i/>
                <w:sz w:val="24"/>
                <w:szCs w:val="24"/>
              </w:rPr>
              <w:t>(if different from Biobank Director)</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PEC</w:t>
            </w:r>
          </w:p>
        </w:tc>
        <w:tc>
          <w:tcPr>
            <w:tcW w:w="3960" w:type="dxa"/>
            <w:tcBorders>
              <w:top w:val="single" w:sz="4" w:space="0" w:color="000000"/>
              <w:left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Phone</w:t>
            </w:r>
          </w:p>
        </w:tc>
        <w:tc>
          <w:tcPr>
            <w:tcW w:w="3960" w:type="dxa"/>
            <w:tcBorders>
              <w:top w:val="single" w:sz="4" w:space="0" w:color="000000"/>
              <w:left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vAlign w:val="center"/>
          </w:tcPr>
          <w:p w:rsidR="006906F0" w:rsidRDefault="00871CF9">
            <w:pP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BBMRI-ERIC partner charter signed</w:t>
            </w:r>
          </w:p>
        </w:tc>
        <w:tc>
          <w:tcPr>
            <w:tcW w:w="3960" w:type="dxa"/>
            <w:vAlign w:val="center"/>
          </w:tcPr>
          <w:p w:rsidR="006906F0" w:rsidRDefault="00871CF9">
            <w:pPr>
              <w:spacing w:line="360" w:lineRule="auto"/>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yes/no</w:t>
            </w:r>
          </w:p>
        </w:tc>
      </w:tr>
      <w:tr w:rsidR="006906F0">
        <w:trPr>
          <w:trHeight w:val="405"/>
          <w:jc w:val="center"/>
        </w:trPr>
        <w:tc>
          <w:tcPr>
            <w:tcW w:w="9030" w:type="dxa"/>
            <w:gridSpan w:val="2"/>
            <w:shd w:val="clear" w:color="auto" w:fill="EFEFEF"/>
            <w:vAlign w:val="center"/>
          </w:tcPr>
          <w:p w:rsidR="006906F0" w:rsidRDefault="00871CF9">
            <w:pPr>
              <w:spacing w:line="360" w:lineRule="auto"/>
              <w:rPr>
                <w:rFonts w:ascii="Arial Narrow" w:eastAsia="Arial Narrow" w:hAnsi="Arial Narrow" w:cs="Arial Narrow"/>
                <w:b/>
                <w:color w:val="000000"/>
                <w:sz w:val="24"/>
                <w:szCs w:val="24"/>
              </w:rPr>
            </w:pPr>
            <w:r>
              <w:rPr>
                <w:rFonts w:ascii="Arial Narrow" w:eastAsia="Arial Narrow" w:hAnsi="Arial Narrow" w:cs="Arial Narrow"/>
                <w:b/>
                <w:sz w:val="24"/>
                <w:szCs w:val="24"/>
              </w:rPr>
              <w:t>COLLECTION AND SAMPLES INFORMATION</w:t>
            </w:r>
          </w:p>
        </w:tc>
      </w:tr>
      <w:tr w:rsidR="006906F0">
        <w:trPr>
          <w:trHeight w:val="405"/>
          <w:jc w:val="center"/>
        </w:trPr>
        <w:tc>
          <w:tcPr>
            <w:tcW w:w="5070" w:type="dxa"/>
            <w:tcBorders>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The collection is open-access</w:t>
            </w:r>
          </w:p>
        </w:tc>
        <w:tc>
          <w:tcPr>
            <w:tcW w:w="3960" w:type="dxa"/>
            <w:tcBorders>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i/>
                <w:color w:val="000000"/>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Collection name</w:t>
            </w:r>
          </w:p>
        </w:tc>
        <w:tc>
          <w:tcPr>
            <w:tcW w:w="3960" w:type="dxa"/>
            <w:tcBorders>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Collection identifier</w:t>
            </w:r>
          </w:p>
        </w:tc>
        <w:tc>
          <w:tcPr>
            <w:tcW w:w="3960" w:type="dxa"/>
            <w:tcBorders>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Collection description</w:t>
            </w:r>
          </w:p>
        </w:tc>
        <w:tc>
          <w:tcPr>
            <w:tcW w:w="3960" w:type="dxa"/>
            <w:tcBorders>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000000"/>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Type(s) and number of samples present in the collection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FF0000"/>
                <w:sz w:val="24"/>
                <w:szCs w:val="24"/>
              </w:rPr>
            </w:pPr>
          </w:p>
        </w:tc>
      </w:tr>
      <w:tr w:rsidR="006906F0">
        <w:trPr>
          <w:trHeight w:val="310"/>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Samples description (type(s), source(s))</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color w:val="FF0000"/>
                <w:sz w:val="24"/>
                <w:szCs w:val="24"/>
              </w:rPr>
            </w:pPr>
          </w:p>
        </w:tc>
      </w:tr>
      <w:tr w:rsidR="006906F0">
        <w:trPr>
          <w:trHeight w:val="405"/>
          <w:jc w:val="center"/>
        </w:trPr>
        <w:tc>
          <w:tcPr>
            <w:tcW w:w="5070" w:type="dxa"/>
            <w:tcBorders>
              <w:top w:val="single" w:sz="4" w:space="0" w:color="000000"/>
              <w:left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Number of samples (if there is more than one type of sample, indicate the number of samples for each category)</w:t>
            </w:r>
          </w:p>
        </w:tc>
        <w:tc>
          <w:tcPr>
            <w:tcW w:w="3960" w:type="dxa"/>
            <w:tcBorders>
              <w:top w:val="single" w:sz="4" w:space="0" w:color="000000"/>
              <w:left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Advanced technology of interest</w:t>
            </w:r>
          </w:p>
        </w:tc>
        <w:tc>
          <w:tcPr>
            <w:tcW w:w="3960" w:type="dxa"/>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9030" w:type="dxa"/>
            <w:gridSpan w:val="2"/>
            <w:shd w:val="clear" w:color="auto" w:fill="EFEFEF"/>
            <w:vAlign w:val="center"/>
          </w:tcPr>
          <w:p w:rsidR="006906F0" w:rsidRDefault="00871CF9">
            <w:pPr>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SERVICE PROVIDER INFORMATION</w:t>
            </w:r>
          </w:p>
        </w:tc>
      </w:tr>
      <w:tr w:rsidR="006906F0">
        <w:trPr>
          <w:trHeight w:val="405"/>
          <w:jc w:val="center"/>
        </w:trPr>
        <w:tc>
          <w:tcPr>
            <w:tcW w:w="9030" w:type="dxa"/>
            <w:gridSpan w:val="2"/>
            <w:tcBorders>
              <w:left w:val="single" w:sz="4" w:space="0" w:color="000000"/>
              <w:bottom w:val="single" w:sz="4" w:space="0" w:color="000000"/>
              <w:right w:val="nil"/>
            </w:tcBorders>
            <w:vAlign w:val="center"/>
          </w:tcPr>
          <w:p w:rsidR="006906F0" w:rsidRDefault="00871CF9">
            <w:pPr>
              <w:pBdr>
                <w:top w:val="nil"/>
                <w:left w:val="nil"/>
                <w:bottom w:val="nil"/>
                <w:right w:val="nil"/>
                <w:between w:val="nil"/>
              </w:pBdr>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t>SERVICE PROVIDER n° 1</w:t>
            </w: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Service Provider name</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Institution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Address</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Website link (if present)</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Contact person name</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Contact person email</w:t>
            </w:r>
          </w:p>
        </w:tc>
        <w:tc>
          <w:tcPr>
            <w:tcW w:w="3960" w:type="dxa"/>
            <w:tcBorders>
              <w:top w:val="single" w:sz="4" w:space="0" w:color="000000"/>
              <w:left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Phone</w:t>
            </w:r>
          </w:p>
        </w:tc>
        <w:tc>
          <w:tcPr>
            <w:tcW w:w="3960" w:type="dxa"/>
            <w:vAlign w:val="center"/>
          </w:tcPr>
          <w:p w:rsidR="006906F0" w:rsidRDefault="006906F0">
            <w:pPr>
              <w:spacing w:line="360" w:lineRule="auto"/>
              <w:rPr>
                <w:rFonts w:ascii="Arial Narrow" w:eastAsia="Arial Narrow" w:hAnsi="Arial Narrow" w:cs="Arial Narrow"/>
                <w:i/>
                <w:sz w:val="24"/>
                <w:szCs w:val="24"/>
              </w:rPr>
            </w:pPr>
          </w:p>
        </w:tc>
      </w:tr>
      <w:tr w:rsidR="006906F0">
        <w:trPr>
          <w:trHeight w:val="263"/>
          <w:jc w:val="center"/>
        </w:trPr>
        <w:tc>
          <w:tcPr>
            <w:tcW w:w="9030" w:type="dxa"/>
            <w:gridSpan w:val="2"/>
            <w:vAlign w:val="center"/>
          </w:tcPr>
          <w:p w:rsidR="006906F0" w:rsidRDefault="00871CF9">
            <w:pPr>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t>SERVICE PROVIDER n° 2</w:t>
            </w:r>
          </w:p>
        </w:tc>
      </w:tr>
      <w:tr w:rsidR="006906F0">
        <w:trPr>
          <w:trHeight w:val="405"/>
          <w:jc w:val="center"/>
        </w:trPr>
        <w:tc>
          <w:tcPr>
            <w:tcW w:w="5070" w:type="dxa"/>
            <w:tcBorders>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Service Provider name</w:t>
            </w:r>
          </w:p>
        </w:tc>
        <w:tc>
          <w:tcPr>
            <w:tcW w:w="3960" w:type="dxa"/>
            <w:tcBorders>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Institution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Address</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Website link (if present)</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bottom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Contact person name</w:t>
            </w:r>
          </w:p>
        </w:tc>
        <w:tc>
          <w:tcPr>
            <w:tcW w:w="3960" w:type="dxa"/>
            <w:tcBorders>
              <w:top w:val="single" w:sz="4" w:space="0" w:color="000000"/>
              <w:left w:val="single" w:sz="4" w:space="0" w:color="000000"/>
              <w:bottom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right w:val="nil"/>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Contact person email</w:t>
            </w:r>
          </w:p>
        </w:tc>
        <w:tc>
          <w:tcPr>
            <w:tcW w:w="3960" w:type="dxa"/>
            <w:tcBorders>
              <w:top w:val="single" w:sz="4" w:space="0" w:color="000000"/>
              <w:left w:val="single" w:sz="4" w:space="0" w:color="000000"/>
              <w:right w:val="single" w:sz="4" w:space="0" w:color="000000"/>
            </w:tcBorders>
            <w:vAlign w:val="center"/>
          </w:tcPr>
          <w:p w:rsidR="006906F0" w:rsidRDefault="006906F0">
            <w:pPr>
              <w:spacing w:line="360" w:lineRule="auto"/>
              <w:rPr>
                <w:rFonts w:ascii="Arial Narrow" w:eastAsia="Arial Narrow" w:hAnsi="Arial Narrow" w:cs="Arial Narrow"/>
                <w:i/>
                <w:sz w:val="24"/>
                <w:szCs w:val="24"/>
              </w:rPr>
            </w:pPr>
          </w:p>
        </w:tc>
      </w:tr>
      <w:tr w:rsidR="006906F0">
        <w:trPr>
          <w:trHeight w:val="263"/>
          <w:jc w:val="center"/>
        </w:trPr>
        <w:tc>
          <w:tcPr>
            <w:tcW w:w="5070" w:type="dxa"/>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Phone</w:t>
            </w:r>
          </w:p>
        </w:tc>
        <w:tc>
          <w:tcPr>
            <w:tcW w:w="3960" w:type="dxa"/>
            <w:vAlign w:val="center"/>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9030" w:type="dxa"/>
            <w:gridSpan w:val="2"/>
            <w:shd w:val="clear" w:color="auto" w:fill="EFEFEF"/>
            <w:vAlign w:val="center"/>
          </w:tcPr>
          <w:p w:rsidR="006906F0" w:rsidRDefault="00871CF9">
            <w:pPr>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t>ESTIMATED CHARACTERIZATION COSTS</w:t>
            </w:r>
          </w:p>
        </w:tc>
      </w:tr>
      <w:tr w:rsidR="006906F0">
        <w:trPr>
          <w:trHeight w:val="991"/>
          <w:jc w:val="center"/>
        </w:trPr>
        <w:tc>
          <w:tcPr>
            <w:tcW w:w="9030" w:type="dxa"/>
            <w:gridSpan w:val="2"/>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Estimated costs: ______________ euro</w:t>
            </w:r>
          </w:p>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b/>
                <w:sz w:val="24"/>
                <w:szCs w:val="24"/>
              </w:rPr>
              <w:t>Important note</w:t>
            </w:r>
            <w:r>
              <w:rPr>
                <w:rFonts w:ascii="Arial Narrow" w:eastAsia="Arial Narrow" w:hAnsi="Arial Narrow" w:cs="Arial Narrow"/>
                <w:sz w:val="24"/>
                <w:szCs w:val="24"/>
              </w:rPr>
              <w:t>: A quote must support this information and be attached to the Application form.</w:t>
            </w:r>
          </w:p>
        </w:tc>
      </w:tr>
      <w:tr w:rsidR="006906F0">
        <w:trPr>
          <w:trHeight w:val="405"/>
          <w:jc w:val="center"/>
        </w:trPr>
        <w:tc>
          <w:tcPr>
            <w:tcW w:w="9030" w:type="dxa"/>
            <w:gridSpan w:val="2"/>
            <w:shd w:val="clear" w:color="auto" w:fill="EFEFEF"/>
            <w:vAlign w:val="center"/>
          </w:tcPr>
          <w:p w:rsidR="006906F0" w:rsidRDefault="00871CF9">
            <w:pPr>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t>APPLICANT DECLARATIONS</w:t>
            </w:r>
          </w:p>
        </w:tc>
      </w:tr>
      <w:tr w:rsidR="006906F0">
        <w:trPr>
          <w:trHeight w:val="405"/>
          <w:jc w:val="center"/>
        </w:trPr>
        <w:tc>
          <w:tcPr>
            <w:tcW w:w="5070" w:type="dxa"/>
            <w:tcBorders>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The Applicant declares that the samples were collected in compliance with legal regulations and ethical rules.</w:t>
            </w:r>
          </w:p>
        </w:tc>
        <w:tc>
          <w:tcPr>
            <w:tcW w:w="3960" w:type="dxa"/>
            <w:tcBorders>
              <w:left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The use (analysis) of the samples will take place in compliance with legal and ethical standards. </w:t>
            </w:r>
          </w:p>
        </w:tc>
        <w:tc>
          <w:tcPr>
            <w:tcW w:w="3960" w:type="dxa"/>
            <w:tcBorders>
              <w:top w:val="single" w:sz="4" w:space="0" w:color="000000"/>
              <w:left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The use (analysis) of the samples will take place in compliance with participants informed consent.</w:t>
            </w:r>
          </w:p>
        </w:tc>
        <w:tc>
          <w:tcPr>
            <w:tcW w:w="3960" w:type="dxa"/>
            <w:tcBorders>
              <w:top w:val="single" w:sz="4" w:space="0" w:color="000000"/>
              <w:left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The Applicant agrees that the data generated will comply with FAIR principles.</w:t>
            </w:r>
          </w:p>
        </w:tc>
        <w:tc>
          <w:tcPr>
            <w:tcW w:w="3960" w:type="dxa"/>
            <w:tcBorders>
              <w:top w:val="single" w:sz="4" w:space="0" w:color="000000"/>
              <w:left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6906F0" w:rsidRDefault="00871CF9">
            <w:pPr>
              <w:shd w:val="clear" w:color="auto" w:fill="FFFFFF"/>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The Applicant agrees to share the data generated with BBMRI.it as indicated by the Infrastructure.</w:t>
            </w:r>
          </w:p>
        </w:tc>
        <w:tc>
          <w:tcPr>
            <w:tcW w:w="3960" w:type="dxa"/>
            <w:tcBorders>
              <w:top w:val="single" w:sz="4" w:space="0" w:color="000000"/>
              <w:left w:val="single" w:sz="4" w:space="0" w:color="000000"/>
              <w:bottom w:val="single" w:sz="4" w:space="0" w:color="000000"/>
              <w:right w:val="single" w:sz="4" w:space="0" w:color="000000"/>
            </w:tcBorders>
          </w:tcPr>
          <w:p w:rsidR="006906F0" w:rsidRDefault="006906F0">
            <w:pPr>
              <w:spacing w:line="360" w:lineRule="auto"/>
              <w:rPr>
                <w:rFonts w:ascii="Arial Narrow" w:eastAsia="Arial Narrow" w:hAnsi="Arial Narrow" w:cs="Arial Narrow"/>
                <w:i/>
                <w:sz w:val="24"/>
                <w:szCs w:val="24"/>
              </w:rPr>
            </w:pPr>
          </w:p>
        </w:tc>
      </w:tr>
      <w:tr w:rsidR="006906F0">
        <w:trPr>
          <w:trHeight w:val="405"/>
          <w:jc w:val="center"/>
        </w:trPr>
        <w:tc>
          <w:tcPr>
            <w:tcW w:w="5070" w:type="dxa"/>
            <w:tcBorders>
              <w:top w:val="single" w:sz="4" w:space="0" w:color="000000"/>
              <w:left w:val="single" w:sz="4" w:space="0" w:color="000000"/>
              <w:right w:val="single" w:sz="4" w:space="0" w:color="000000"/>
            </w:tcBorders>
            <w:vAlign w:val="center"/>
          </w:tcPr>
          <w:p w:rsidR="006906F0" w:rsidRDefault="00871CF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The Applicant declares the absence of double founding (comment in case of other </w:t>
            </w:r>
            <w:proofErr w:type="spellStart"/>
            <w:r>
              <w:rPr>
                <w:rFonts w:ascii="Arial Narrow" w:eastAsia="Arial Narrow" w:hAnsi="Arial Narrow" w:cs="Arial Narrow"/>
                <w:sz w:val="24"/>
                <w:szCs w:val="24"/>
              </w:rPr>
              <w:t>fundings</w:t>
            </w:r>
            <w:proofErr w:type="spellEnd"/>
            <w:r>
              <w:rPr>
                <w:rFonts w:ascii="Arial Narrow" w:eastAsia="Arial Narrow" w:hAnsi="Arial Narrow" w:cs="Arial Narrow"/>
                <w:sz w:val="24"/>
                <w:szCs w:val="24"/>
              </w:rPr>
              <w:t xml:space="preserve"> for the characterization of another subset of the collection, or with other advanced technologies).</w:t>
            </w:r>
          </w:p>
        </w:tc>
        <w:tc>
          <w:tcPr>
            <w:tcW w:w="3960" w:type="dxa"/>
            <w:tcBorders>
              <w:top w:val="single" w:sz="4" w:space="0" w:color="000000"/>
              <w:left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 (comment)</w:t>
            </w:r>
          </w:p>
        </w:tc>
      </w:tr>
      <w:tr w:rsidR="006906F0">
        <w:trPr>
          <w:trHeight w:val="405"/>
          <w:jc w:val="center"/>
        </w:trPr>
        <w:tc>
          <w:tcPr>
            <w:tcW w:w="5070" w:type="dxa"/>
            <w:vAlign w:val="center"/>
          </w:tcPr>
          <w:p w:rsidR="006906F0" w:rsidRDefault="00871CF9">
            <w:pPr>
              <w:shd w:val="clear" w:color="auto" w:fill="FFFFFF"/>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The Applicant agrees to acknowledge the funding support in all publications, posters, oral presentations and website contents regarding the results obtained with this grant by including the following sentence: “Funded by the European Union - Next Generation EU, Mission 4 Component 2, project “Strengthening BBMRI.it”, CUP B53C22001820006”.</w:t>
            </w:r>
          </w:p>
        </w:tc>
        <w:tc>
          <w:tcPr>
            <w:tcW w:w="3960" w:type="dxa"/>
            <w:tcBorders>
              <w:top w:val="single" w:sz="4" w:space="0" w:color="000000"/>
              <w:bottom w:val="single" w:sz="4" w:space="0" w:color="000000"/>
              <w:right w:val="single" w:sz="4" w:space="0" w:color="000000"/>
            </w:tcBorders>
          </w:tcPr>
          <w:p w:rsidR="006906F0" w:rsidRDefault="00871CF9">
            <w:pPr>
              <w:spacing w:line="360" w:lineRule="auto"/>
              <w:rPr>
                <w:rFonts w:ascii="Arial Narrow" w:eastAsia="Arial Narrow" w:hAnsi="Arial Narrow" w:cs="Arial Narrow"/>
                <w:i/>
                <w:sz w:val="24"/>
                <w:szCs w:val="24"/>
              </w:rPr>
            </w:pPr>
            <w:r>
              <w:rPr>
                <w:rFonts w:ascii="Arial Narrow" w:eastAsia="Arial Narrow" w:hAnsi="Arial Narrow" w:cs="Arial Narrow"/>
                <w:i/>
                <w:sz w:val="24"/>
                <w:szCs w:val="24"/>
              </w:rPr>
              <w:t>yes/no</w:t>
            </w:r>
          </w:p>
        </w:tc>
      </w:tr>
      <w:tr w:rsidR="006906F0">
        <w:trPr>
          <w:trHeight w:val="405"/>
          <w:jc w:val="center"/>
        </w:trPr>
        <w:tc>
          <w:tcPr>
            <w:tcW w:w="5070" w:type="dxa"/>
            <w:tcBorders>
              <w:left w:val="single" w:sz="4" w:space="0" w:color="000000"/>
              <w:bottom w:val="single" w:sz="4" w:space="0" w:color="000000"/>
              <w:right w:val="single" w:sz="4" w:space="0" w:color="000000"/>
            </w:tcBorders>
            <w:vAlign w:val="center"/>
          </w:tcPr>
          <w:p w:rsidR="006906F0" w:rsidRDefault="00871CF9">
            <w:pPr>
              <w:shd w:val="clear" w:color="auto" w:fill="FFFFFF"/>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The Applicant agrees to send all the required documentation including the final report </w:t>
            </w:r>
            <w:r>
              <w:rPr>
                <w:rFonts w:ascii="Arial Narrow" w:eastAsia="Arial Narrow" w:hAnsi="Arial Narrow" w:cs="Arial Narrow"/>
                <w:b/>
                <w:sz w:val="24"/>
                <w:szCs w:val="24"/>
              </w:rPr>
              <w:t>by July, 15th 2025.</w:t>
            </w:r>
          </w:p>
        </w:tc>
        <w:tc>
          <w:tcPr>
            <w:tcW w:w="3960" w:type="dxa"/>
            <w:tcBorders>
              <w:top w:val="single" w:sz="4" w:space="0" w:color="000000"/>
              <w:left w:val="single" w:sz="4" w:space="0" w:color="000000"/>
              <w:bottom w:val="single" w:sz="4" w:space="0" w:color="000000"/>
              <w:right w:val="single" w:sz="4" w:space="0" w:color="000000"/>
            </w:tcBorders>
          </w:tcPr>
          <w:p w:rsidR="006906F0" w:rsidRDefault="006906F0">
            <w:pPr>
              <w:spacing w:line="360" w:lineRule="auto"/>
              <w:rPr>
                <w:rFonts w:ascii="Arial Narrow" w:eastAsia="Arial Narrow" w:hAnsi="Arial Narrow" w:cs="Arial Narrow"/>
                <w:i/>
                <w:sz w:val="24"/>
                <w:szCs w:val="24"/>
              </w:rPr>
            </w:pPr>
          </w:p>
        </w:tc>
      </w:tr>
    </w:tbl>
    <w:p w:rsidR="006906F0" w:rsidRDefault="006906F0">
      <w:pPr>
        <w:spacing w:before="240" w:after="0" w:line="360" w:lineRule="auto"/>
        <w:rPr>
          <w:rFonts w:ascii="Arial Narrow" w:eastAsia="Arial Narrow" w:hAnsi="Arial Narrow" w:cs="Arial Narrow"/>
          <w:b/>
          <w:sz w:val="24"/>
          <w:szCs w:val="24"/>
          <w:u w:val="single"/>
        </w:rPr>
      </w:pPr>
    </w:p>
    <w:p w:rsidR="006906F0" w:rsidRDefault="006906F0">
      <w:pPr>
        <w:spacing w:before="240" w:after="0" w:line="360" w:lineRule="auto"/>
        <w:rPr>
          <w:rFonts w:ascii="Arial Narrow" w:eastAsia="Arial Narrow" w:hAnsi="Arial Narrow" w:cs="Arial Narrow"/>
          <w:b/>
          <w:sz w:val="24"/>
          <w:szCs w:val="24"/>
          <w:u w:val="single"/>
        </w:rPr>
      </w:pPr>
    </w:p>
    <w:p w:rsidR="006906F0" w:rsidRDefault="006906F0">
      <w:pPr>
        <w:spacing w:before="240" w:after="0" w:line="360" w:lineRule="auto"/>
        <w:rPr>
          <w:rFonts w:ascii="Arial Narrow" w:eastAsia="Arial Narrow" w:hAnsi="Arial Narrow" w:cs="Arial Narrow"/>
          <w:b/>
          <w:sz w:val="24"/>
          <w:szCs w:val="24"/>
          <w:u w:val="single"/>
        </w:rPr>
      </w:pPr>
    </w:p>
    <w:p w:rsidR="006906F0" w:rsidRDefault="00871CF9">
      <w:pPr>
        <w:spacing w:before="240"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8"/>
          <w:szCs w:val="28"/>
          <w:u w:val="single"/>
        </w:rPr>
        <w:lastRenderedPageBreak/>
        <w:t>PROJECT DESCRIPTION</w:t>
      </w:r>
      <w:r>
        <w:rPr>
          <w:rFonts w:ascii="Arial Narrow" w:eastAsia="Arial Narrow" w:hAnsi="Arial Narrow" w:cs="Arial Narrow"/>
          <w:b/>
          <w:color w:val="000000"/>
          <w:sz w:val="24"/>
          <w:szCs w:val="24"/>
        </w:rPr>
        <w:t xml:space="preserve"> (max </w:t>
      </w:r>
      <w:r>
        <w:rPr>
          <w:rFonts w:ascii="Arial Narrow" w:eastAsia="Arial Narrow" w:hAnsi="Arial Narrow" w:cs="Arial Narrow"/>
          <w:b/>
          <w:sz w:val="24"/>
          <w:szCs w:val="24"/>
        </w:rPr>
        <w:t>3</w:t>
      </w:r>
      <w:r>
        <w:rPr>
          <w:rFonts w:ascii="Arial Narrow" w:eastAsia="Arial Narrow" w:hAnsi="Arial Narrow" w:cs="Arial Narrow"/>
          <w:b/>
          <w:color w:val="000000"/>
          <w:sz w:val="24"/>
          <w:szCs w:val="24"/>
        </w:rPr>
        <w:t>000 words)</w:t>
      </w:r>
    </w:p>
    <w:p w:rsidR="006906F0" w:rsidRDefault="00871CF9">
      <w:pPr>
        <w:numPr>
          <w:ilvl w:val="0"/>
          <w:numId w:val="1"/>
        </w:numPr>
        <w:spacing w:after="0" w:line="276" w:lineRule="auto"/>
        <w:rPr>
          <w:rFonts w:ascii="Arial Narrow" w:eastAsia="Arial Narrow" w:hAnsi="Arial Narrow" w:cs="Arial Narrow"/>
          <w:sz w:val="24"/>
          <w:szCs w:val="24"/>
        </w:rPr>
      </w:pPr>
      <w:r>
        <w:rPr>
          <w:rFonts w:ascii="Arial Narrow" w:eastAsia="Arial Narrow" w:hAnsi="Arial Narrow" w:cs="Arial Narrow"/>
          <w:b/>
          <w:sz w:val="24"/>
          <w:szCs w:val="24"/>
        </w:rPr>
        <w:t>PROJECT TITLE</w:t>
      </w:r>
    </w:p>
    <w:p w:rsidR="006906F0" w:rsidRDefault="006906F0">
      <w:pPr>
        <w:spacing w:after="0" w:line="276" w:lineRule="auto"/>
        <w:ind w:left="720"/>
        <w:rPr>
          <w:rFonts w:ascii="Arial Narrow" w:eastAsia="Arial Narrow" w:hAnsi="Arial Narrow" w:cs="Arial Narrow"/>
          <w:b/>
          <w:sz w:val="24"/>
          <w:szCs w:val="24"/>
        </w:rPr>
      </w:pPr>
    </w:p>
    <w:p w:rsidR="006906F0" w:rsidRDefault="00871CF9">
      <w:pPr>
        <w:numPr>
          <w:ilvl w:val="0"/>
          <w:numId w:val="1"/>
        </w:numPr>
        <w:spacing w:after="0" w:line="276" w:lineRule="auto"/>
        <w:rPr>
          <w:rFonts w:ascii="Arial Narrow" w:eastAsia="Arial Narrow" w:hAnsi="Arial Narrow" w:cs="Arial Narrow"/>
          <w:sz w:val="24"/>
          <w:szCs w:val="24"/>
        </w:rPr>
      </w:pPr>
      <w:r>
        <w:rPr>
          <w:rFonts w:ascii="Arial Narrow" w:eastAsia="Arial Narrow" w:hAnsi="Arial Narrow" w:cs="Arial Narrow"/>
          <w:b/>
          <w:sz w:val="24"/>
          <w:szCs w:val="24"/>
        </w:rPr>
        <w:t>SCIENTIFIC RATIONALE</w:t>
      </w:r>
      <w:r>
        <w:rPr>
          <w:rFonts w:ascii="Arial Narrow" w:eastAsia="Arial Narrow" w:hAnsi="Arial Narrow" w:cs="Arial Narrow"/>
          <w:sz w:val="24"/>
          <w:szCs w:val="24"/>
        </w:rPr>
        <w:t xml:space="preserve"> </w:t>
      </w:r>
    </w:p>
    <w:p w:rsidR="006906F0" w:rsidRDefault="00871CF9">
      <w:pPr>
        <w:spacing w:after="0" w:line="276" w:lineRule="auto"/>
        <w:ind w:left="720"/>
        <w:rPr>
          <w:rFonts w:ascii="Arial Narrow" w:eastAsia="Arial Narrow" w:hAnsi="Arial Narrow" w:cs="Arial Narrow"/>
          <w:i/>
          <w:sz w:val="24"/>
          <w:szCs w:val="24"/>
        </w:rPr>
      </w:pPr>
      <w:r>
        <w:rPr>
          <w:rFonts w:ascii="Arial Narrow" w:eastAsia="Arial Narrow" w:hAnsi="Arial Narrow" w:cs="Arial Narrow"/>
          <w:i/>
          <w:sz w:val="24"/>
          <w:szCs w:val="24"/>
        </w:rPr>
        <w:t xml:space="preserve">(background, </w:t>
      </w:r>
      <w:proofErr w:type="gramStart"/>
      <w:r>
        <w:rPr>
          <w:rFonts w:ascii="Arial Narrow" w:eastAsia="Arial Narrow" w:hAnsi="Arial Narrow" w:cs="Arial Narrow"/>
          <w:i/>
          <w:sz w:val="24"/>
          <w:szCs w:val="24"/>
        </w:rPr>
        <w:t>aim,..</w:t>
      </w:r>
      <w:proofErr w:type="gramEnd"/>
      <w:r>
        <w:rPr>
          <w:rFonts w:ascii="Arial Narrow" w:eastAsia="Arial Narrow" w:hAnsi="Arial Narrow" w:cs="Arial Narrow"/>
          <w:i/>
          <w:sz w:val="24"/>
          <w:szCs w:val="24"/>
        </w:rPr>
        <w:t xml:space="preserve"> )</w:t>
      </w:r>
    </w:p>
    <w:p w:rsidR="006906F0" w:rsidRDefault="006906F0">
      <w:pPr>
        <w:spacing w:after="0" w:line="276" w:lineRule="auto"/>
        <w:ind w:left="720"/>
        <w:rPr>
          <w:rFonts w:ascii="Arial Narrow" w:eastAsia="Arial Narrow" w:hAnsi="Arial Narrow" w:cs="Arial Narrow"/>
          <w:i/>
          <w:sz w:val="24"/>
          <w:szCs w:val="24"/>
        </w:rPr>
      </w:pPr>
    </w:p>
    <w:p w:rsidR="006906F0" w:rsidRDefault="00871CF9">
      <w:pPr>
        <w:numPr>
          <w:ilvl w:val="0"/>
          <w:numId w:val="1"/>
        </w:numPr>
        <w:spacing w:after="0" w:line="276" w:lineRule="auto"/>
        <w:rPr>
          <w:rFonts w:ascii="Arial Narrow" w:eastAsia="Arial Narrow" w:hAnsi="Arial Narrow" w:cs="Arial Narrow"/>
          <w:b/>
          <w:sz w:val="24"/>
          <w:szCs w:val="24"/>
        </w:rPr>
      </w:pPr>
      <w:r>
        <w:rPr>
          <w:rFonts w:ascii="Arial Narrow" w:eastAsia="Arial Narrow" w:hAnsi="Arial Narrow" w:cs="Arial Narrow"/>
          <w:b/>
          <w:sz w:val="24"/>
          <w:szCs w:val="24"/>
        </w:rPr>
        <w:t>TYPE OF ANALYSIS AND METHODS</w:t>
      </w:r>
    </w:p>
    <w:p w:rsidR="006906F0" w:rsidRDefault="00871CF9">
      <w:pPr>
        <w:spacing w:after="0" w:line="276" w:lineRule="auto"/>
        <w:ind w:left="720"/>
        <w:rPr>
          <w:rFonts w:ascii="Arial Narrow" w:eastAsia="Arial Narrow" w:hAnsi="Arial Narrow" w:cs="Arial Narrow"/>
          <w:i/>
          <w:sz w:val="24"/>
          <w:szCs w:val="24"/>
        </w:rPr>
      </w:pPr>
      <w:r>
        <w:rPr>
          <w:rFonts w:ascii="Arial Narrow" w:eastAsia="Arial Narrow" w:hAnsi="Arial Narrow" w:cs="Arial Narrow"/>
          <w:i/>
          <w:sz w:val="24"/>
          <w:szCs w:val="24"/>
        </w:rPr>
        <w:t>(specify the details of the characterization required)</w:t>
      </w:r>
    </w:p>
    <w:p w:rsidR="006906F0" w:rsidRDefault="006906F0">
      <w:pPr>
        <w:shd w:val="clear" w:color="auto" w:fill="FFFFFF"/>
        <w:spacing w:after="0" w:line="276" w:lineRule="auto"/>
        <w:jc w:val="both"/>
        <w:rPr>
          <w:rFonts w:ascii="Arial Narrow" w:eastAsia="Arial Narrow" w:hAnsi="Arial Narrow" w:cs="Arial Narrow"/>
          <w:i/>
          <w:sz w:val="24"/>
          <w:szCs w:val="24"/>
        </w:rPr>
      </w:pPr>
    </w:p>
    <w:p w:rsidR="006906F0" w:rsidRDefault="00871CF9">
      <w:pPr>
        <w:numPr>
          <w:ilvl w:val="0"/>
          <w:numId w:val="1"/>
        </w:numPr>
        <w:spacing w:after="0" w:line="276" w:lineRule="auto"/>
        <w:rPr>
          <w:rFonts w:ascii="Arial Narrow" w:eastAsia="Arial Narrow" w:hAnsi="Arial Narrow" w:cs="Arial Narrow"/>
          <w:sz w:val="24"/>
          <w:szCs w:val="24"/>
        </w:rPr>
      </w:pPr>
      <w:r>
        <w:rPr>
          <w:rFonts w:ascii="Arial Narrow" w:eastAsia="Arial Narrow" w:hAnsi="Arial Narrow" w:cs="Arial Narrow"/>
          <w:b/>
          <w:sz w:val="24"/>
          <w:szCs w:val="24"/>
        </w:rPr>
        <w:t>EXPECTED OUTCOMES</w:t>
      </w:r>
      <w:r>
        <w:rPr>
          <w:rFonts w:ascii="Arial Narrow" w:eastAsia="Arial Narrow" w:hAnsi="Arial Narrow" w:cs="Arial Narrow"/>
          <w:sz w:val="24"/>
          <w:szCs w:val="24"/>
        </w:rPr>
        <w:t xml:space="preserve"> </w:t>
      </w:r>
    </w:p>
    <w:p w:rsidR="006906F0" w:rsidRDefault="00871CF9">
      <w:pPr>
        <w:spacing w:after="0" w:line="276" w:lineRule="auto"/>
        <w:ind w:firstLine="720"/>
        <w:rPr>
          <w:rFonts w:ascii="Arial Narrow" w:eastAsia="Arial Narrow" w:hAnsi="Arial Narrow" w:cs="Arial Narrow"/>
          <w:i/>
          <w:sz w:val="24"/>
          <w:szCs w:val="24"/>
        </w:rPr>
      </w:pPr>
      <w:r>
        <w:rPr>
          <w:rFonts w:ascii="Arial Narrow" w:eastAsia="Arial Narrow" w:hAnsi="Arial Narrow" w:cs="Arial Narrow"/>
          <w:i/>
          <w:sz w:val="24"/>
          <w:szCs w:val="24"/>
        </w:rPr>
        <w:t>(</w:t>
      </w:r>
      <w:proofErr w:type="spellStart"/>
      <w:r>
        <w:rPr>
          <w:rFonts w:ascii="Arial Narrow" w:eastAsia="Arial Narrow" w:hAnsi="Arial Narrow" w:cs="Arial Narrow"/>
          <w:i/>
          <w:sz w:val="24"/>
          <w:szCs w:val="24"/>
        </w:rPr>
        <w:t>eg</w:t>
      </w:r>
      <w:proofErr w:type="spellEnd"/>
      <w:r>
        <w:rPr>
          <w:rFonts w:ascii="Arial Narrow" w:eastAsia="Arial Narrow" w:hAnsi="Arial Narrow" w:cs="Arial Narrow"/>
          <w:i/>
          <w:sz w:val="24"/>
          <w:szCs w:val="24"/>
        </w:rPr>
        <w:t>. impact in terms of sample value enrichment)</w:t>
      </w:r>
    </w:p>
    <w:p w:rsidR="006906F0" w:rsidRDefault="00871CF9">
      <w:pPr>
        <w:numPr>
          <w:ilvl w:val="0"/>
          <w:numId w:val="1"/>
        </w:numPr>
        <w:pBdr>
          <w:top w:val="nil"/>
          <w:left w:val="nil"/>
          <w:bottom w:val="nil"/>
          <w:right w:val="nil"/>
          <w:between w:val="nil"/>
        </w:pBdr>
        <w:spacing w:before="240" w:after="0" w:line="276" w:lineRule="auto"/>
        <w:rPr>
          <w:rFonts w:ascii="Arial Narrow" w:eastAsia="Arial Narrow" w:hAnsi="Arial Narrow" w:cs="Arial Narrow"/>
          <w:b/>
          <w:sz w:val="24"/>
          <w:szCs w:val="24"/>
        </w:rPr>
      </w:pPr>
      <w:r>
        <w:rPr>
          <w:rFonts w:ascii="Arial Narrow" w:eastAsia="Arial Narrow" w:hAnsi="Arial Narrow" w:cs="Arial Narrow"/>
          <w:b/>
          <w:sz w:val="24"/>
          <w:szCs w:val="24"/>
        </w:rPr>
        <w:t>DATA OPEN ACCESS</w:t>
      </w:r>
    </w:p>
    <w:p w:rsidR="006906F0" w:rsidRDefault="00871CF9">
      <w:pPr>
        <w:shd w:val="clear" w:color="auto" w:fill="FFFFFF"/>
        <w:spacing w:after="0" w:line="276"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(Premise: The data produced thanks to the support of this call must be made available according to the rationale “as open as possible, as closed as necessary” (see </w:t>
      </w:r>
      <w:hyperlink r:id="rId9">
        <w:r>
          <w:rPr>
            <w:rFonts w:ascii="Arial Narrow" w:eastAsia="Arial Narrow" w:hAnsi="Arial Narrow" w:cs="Arial Narrow"/>
            <w:i/>
            <w:color w:val="467886"/>
            <w:sz w:val="24"/>
            <w:szCs w:val="24"/>
            <w:u w:val="single"/>
          </w:rPr>
          <w:t>https://rea.ec.europa.eu/open-science_en</w:t>
        </w:r>
      </w:hyperlink>
      <w:r>
        <w:rPr>
          <w:rFonts w:ascii="Arial Narrow" w:eastAsia="Arial Narrow" w:hAnsi="Arial Narrow" w:cs="Arial Narrow"/>
          <w:i/>
          <w:sz w:val="24"/>
          <w:szCs w:val="24"/>
        </w:rPr>
        <w:t xml:space="preserve">). Please detail in this paragraph the data sharing strategies, how the Biobank intends to make both the raw data and the processed data available, whether the Biobank plans to request an embargo period, and on which open or controlled access platforms it intends to upload them. </w:t>
      </w:r>
    </w:p>
    <w:p w:rsidR="006906F0" w:rsidRDefault="00871CF9">
      <w:pPr>
        <w:shd w:val="clear" w:color="auto" w:fill="FFFFFF"/>
        <w:spacing w:after="0" w:line="276" w:lineRule="auto"/>
        <w:ind w:firstLine="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For example, in the case of Next-Generation Sequencing data: </w:t>
      </w:r>
    </w:p>
    <w:p w:rsidR="006906F0" w:rsidRDefault="00871CF9">
      <w:pPr>
        <w:shd w:val="clear" w:color="auto" w:fill="FFFFFF"/>
        <w:spacing w:after="0" w:line="276"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Raw Data: FASTQ data (preferably) or BAM: GEO platform - Gene Expression Omnibus, or preferably European open or controlled access platforms such as ENA/EBI. </w:t>
      </w:r>
    </w:p>
    <w:p w:rsidR="006906F0" w:rsidRDefault="00871CF9">
      <w:pPr>
        <w:shd w:val="clear" w:color="auto" w:fill="FFFFFF"/>
        <w:spacing w:after="0" w:line="276"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Processed Data (in case of RNA-</w:t>
      </w:r>
      <w:proofErr w:type="spellStart"/>
      <w:r>
        <w:rPr>
          <w:rFonts w:ascii="Arial Narrow" w:eastAsia="Arial Narrow" w:hAnsi="Arial Narrow" w:cs="Arial Narrow"/>
          <w:i/>
          <w:sz w:val="24"/>
          <w:szCs w:val="24"/>
        </w:rPr>
        <w:t>seq</w:t>
      </w:r>
      <w:proofErr w:type="spellEnd"/>
      <w:r>
        <w:rPr>
          <w:rFonts w:ascii="Arial Narrow" w:eastAsia="Arial Narrow" w:hAnsi="Arial Narrow" w:cs="Arial Narrow"/>
          <w:i/>
          <w:sz w:val="24"/>
          <w:szCs w:val="24"/>
        </w:rPr>
        <w:t xml:space="preserve">): Raw count matrix TSV, GEO and/or GitHub and/or </w:t>
      </w:r>
      <w:proofErr w:type="spellStart"/>
      <w:r>
        <w:rPr>
          <w:rFonts w:ascii="Arial Narrow" w:eastAsia="Arial Narrow" w:hAnsi="Arial Narrow" w:cs="Arial Narrow"/>
          <w:i/>
          <w:sz w:val="24"/>
          <w:szCs w:val="24"/>
        </w:rPr>
        <w:t>GitLab</w:t>
      </w:r>
      <w:proofErr w:type="spellEnd"/>
      <w:r>
        <w:rPr>
          <w:rFonts w:ascii="Arial Narrow" w:eastAsia="Arial Narrow" w:hAnsi="Arial Narrow" w:cs="Arial Narrow"/>
          <w:i/>
          <w:sz w:val="24"/>
          <w:szCs w:val="24"/>
        </w:rPr>
        <w:t xml:space="preserve"> and/or other platforms.)</w:t>
      </w:r>
    </w:p>
    <w:p w:rsidR="006906F0" w:rsidRDefault="006906F0">
      <w:pPr>
        <w:spacing w:after="0" w:line="276" w:lineRule="auto"/>
        <w:ind w:firstLine="720"/>
        <w:rPr>
          <w:rFonts w:ascii="Arial Narrow" w:eastAsia="Arial Narrow" w:hAnsi="Arial Narrow" w:cs="Arial Narrow"/>
          <w:i/>
          <w:sz w:val="24"/>
          <w:szCs w:val="24"/>
        </w:rPr>
      </w:pPr>
    </w:p>
    <w:p w:rsidR="00A243A5" w:rsidRDefault="00A243A5">
      <w:pPr>
        <w:spacing w:after="0" w:line="276" w:lineRule="auto"/>
        <w:ind w:firstLine="720"/>
        <w:rPr>
          <w:rFonts w:ascii="Arial Narrow" w:eastAsia="Arial Narrow" w:hAnsi="Arial Narrow" w:cs="Arial Narrow"/>
          <w:i/>
          <w:sz w:val="24"/>
          <w:szCs w:val="24"/>
        </w:rPr>
      </w:pPr>
    </w:p>
    <w:p w:rsidR="00A243A5" w:rsidRDefault="00A243A5" w:rsidP="00A243A5">
      <w:pPr>
        <w:spacing w:after="0" w:line="276" w:lineRule="auto"/>
        <w:rPr>
          <w:rFonts w:ascii="Arial Narrow" w:eastAsia="Arial Narrow" w:hAnsi="Arial Narrow" w:cs="Arial Narrow"/>
          <w:sz w:val="24"/>
          <w:szCs w:val="24"/>
        </w:rPr>
      </w:pPr>
      <w:r>
        <w:rPr>
          <w:rFonts w:ascii="Arial Narrow" w:eastAsia="Arial Narrow" w:hAnsi="Arial Narrow" w:cs="Arial Narrow"/>
          <w:sz w:val="24"/>
          <w:szCs w:val="24"/>
        </w:rPr>
        <w:tab/>
        <w:t>Date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Signature of the Biobank Director</w:t>
      </w:r>
    </w:p>
    <w:p w:rsidR="00A243A5" w:rsidRDefault="00A243A5" w:rsidP="00A243A5">
      <w:pPr>
        <w:spacing w:after="0" w:line="276" w:lineRule="auto"/>
        <w:rPr>
          <w:rFonts w:ascii="Arial Narrow" w:eastAsia="Arial Narrow" w:hAnsi="Arial Narrow" w:cs="Arial Narrow"/>
          <w:sz w:val="24"/>
          <w:szCs w:val="24"/>
        </w:rPr>
      </w:pPr>
    </w:p>
    <w:p w:rsidR="00A243A5" w:rsidRPr="00A243A5" w:rsidRDefault="00A243A5" w:rsidP="00A243A5">
      <w:pPr>
        <w:spacing w:after="0" w:line="276" w:lineRule="auto"/>
        <w:rPr>
          <w:rFonts w:ascii="Arial Narrow" w:eastAsia="Arial Narrow" w:hAnsi="Arial Narrow" w:cs="Arial Narrow"/>
          <w:sz w:val="24"/>
          <w:szCs w:val="24"/>
        </w:rPr>
      </w:pPr>
      <w:bookmarkStart w:id="1" w:name="_GoBack"/>
      <w:bookmarkEnd w:id="1"/>
      <w:r>
        <w:rPr>
          <w:rFonts w:ascii="Arial Narrow" w:eastAsia="Arial Narrow" w:hAnsi="Arial Narrow" w:cs="Arial Narrow"/>
          <w:sz w:val="24"/>
          <w:szCs w:val="24"/>
        </w:rPr>
        <w:tab/>
        <w:t>_________________</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w:t>
      </w:r>
    </w:p>
    <w:sectPr w:rsidR="00A243A5" w:rsidRPr="00A243A5">
      <w:headerReference w:type="default" r:id="rId10"/>
      <w:footerReference w:type="default" r:id="rId11"/>
      <w:pgSz w:w="11906" w:h="16838"/>
      <w:pgMar w:top="4110" w:right="1440" w:bottom="144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3D" w:rsidRDefault="007F3F3D">
      <w:pPr>
        <w:spacing w:after="0" w:line="240" w:lineRule="auto"/>
      </w:pPr>
      <w:r>
        <w:separator/>
      </w:r>
    </w:p>
  </w:endnote>
  <w:endnote w:type="continuationSeparator" w:id="0">
    <w:p w:rsidR="007F3F3D" w:rsidRDefault="007F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F0" w:rsidRDefault="00871CF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243A5">
      <w:rPr>
        <w:noProof/>
        <w:color w:val="000000"/>
      </w:rPr>
      <w:t>5</w:t>
    </w:r>
    <w:r>
      <w:rPr>
        <w:color w:val="000000"/>
      </w:rPr>
      <w:fldChar w:fldCharType="end"/>
    </w:r>
  </w:p>
  <w:p w:rsidR="006906F0" w:rsidRDefault="006906F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3D" w:rsidRDefault="007F3F3D">
      <w:pPr>
        <w:spacing w:after="0" w:line="240" w:lineRule="auto"/>
      </w:pPr>
      <w:r>
        <w:separator/>
      </w:r>
    </w:p>
  </w:footnote>
  <w:footnote w:type="continuationSeparator" w:id="0">
    <w:p w:rsidR="007F3F3D" w:rsidRDefault="007F3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F0" w:rsidRDefault="00871CF9">
    <w:pPr>
      <w:pBdr>
        <w:top w:val="nil"/>
        <w:left w:val="nil"/>
        <w:bottom w:val="nil"/>
        <w:right w:val="nil"/>
        <w:between w:val="nil"/>
      </w:pBdr>
      <w:tabs>
        <w:tab w:val="center" w:pos="4513"/>
        <w:tab w:val="right" w:pos="9026"/>
      </w:tabs>
      <w:spacing w:after="0" w:line="240" w:lineRule="auto"/>
      <w:rPr>
        <w:color w:val="000000"/>
      </w:rPr>
    </w:pPr>
    <w:r>
      <w:rPr>
        <w:noProof/>
        <w:lang w:val="en-US"/>
      </w:rPr>
      <w:drawing>
        <wp:inline distT="114300" distB="114300" distL="114300" distR="114300">
          <wp:extent cx="5731200" cy="711200"/>
          <wp:effectExtent l="0" t="0" r="0" b="0"/>
          <wp:docPr id="18653131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711200"/>
                  </a:xfrm>
                  <a:prstGeom prst="rect">
                    <a:avLst/>
                  </a:prstGeom>
                  <a:ln/>
                </pic:spPr>
              </pic:pic>
            </a:graphicData>
          </a:graphic>
        </wp:inline>
      </w:drawing>
    </w:r>
  </w:p>
  <w:p w:rsidR="006906F0" w:rsidRDefault="00871CF9">
    <w:pPr>
      <w:spacing w:before="240" w:after="0" w:line="240" w:lineRule="auto"/>
      <w:ind w:left="-284" w:right="-323" w:firstLine="284"/>
      <w:rPr>
        <w:rFonts w:ascii="Arial" w:eastAsia="Arial" w:hAnsi="Arial" w:cs="Arial"/>
        <w:b/>
        <w:color w:val="A6A6A6"/>
        <w:sz w:val="24"/>
        <w:szCs w:val="24"/>
      </w:rPr>
    </w:pPr>
    <w:proofErr w:type="spellStart"/>
    <w:r>
      <w:rPr>
        <w:rFonts w:ascii="Arial" w:eastAsia="Arial" w:hAnsi="Arial" w:cs="Arial"/>
        <w:b/>
        <w:color w:val="A6A6A6"/>
        <w:sz w:val="24"/>
        <w:szCs w:val="24"/>
      </w:rPr>
      <w:t>Allegato</w:t>
    </w:r>
    <w:proofErr w:type="spellEnd"/>
    <w:r>
      <w:rPr>
        <w:rFonts w:ascii="Arial" w:eastAsia="Arial" w:hAnsi="Arial" w:cs="Arial"/>
        <w:b/>
        <w:color w:val="A6A6A6"/>
        <w:sz w:val="24"/>
        <w:szCs w:val="24"/>
      </w:rPr>
      <w:t xml:space="preserve"> 1</w:t>
    </w:r>
  </w:p>
  <w:p w:rsidR="006906F0" w:rsidRDefault="00871CF9">
    <w:pPr>
      <w:spacing w:before="240" w:after="0" w:line="240" w:lineRule="auto"/>
      <w:ind w:left="-284" w:right="-323"/>
      <w:jc w:val="center"/>
      <w:rPr>
        <w:rFonts w:ascii="Arial" w:eastAsia="Arial" w:hAnsi="Arial" w:cs="Arial"/>
        <w:b/>
        <w:color w:val="A6A6A6"/>
        <w:sz w:val="24"/>
        <w:szCs w:val="24"/>
      </w:rPr>
    </w:pPr>
    <w:r>
      <w:rPr>
        <w:rFonts w:ascii="Arial" w:eastAsia="Arial" w:hAnsi="Arial" w:cs="Arial"/>
        <w:b/>
        <w:color w:val="A6A6A6"/>
        <w:sz w:val="24"/>
        <w:szCs w:val="24"/>
      </w:rPr>
      <w:t xml:space="preserve">OPEN CALL “CHARACTERIZATION OF BIOBANKED SAMPLE </w:t>
    </w:r>
  </w:p>
  <w:p w:rsidR="006906F0" w:rsidRDefault="00871CF9">
    <w:pPr>
      <w:spacing w:after="0" w:line="240" w:lineRule="auto"/>
      <w:ind w:left="-283" w:right="-324"/>
      <w:jc w:val="center"/>
      <w:rPr>
        <w:rFonts w:ascii="Arial" w:eastAsia="Arial" w:hAnsi="Arial" w:cs="Arial"/>
        <w:b/>
        <w:color w:val="A6A6A6"/>
        <w:sz w:val="24"/>
        <w:szCs w:val="24"/>
      </w:rPr>
    </w:pPr>
    <w:r>
      <w:rPr>
        <w:rFonts w:ascii="Arial" w:eastAsia="Arial" w:hAnsi="Arial" w:cs="Arial"/>
        <w:b/>
        <w:color w:val="A6A6A6"/>
        <w:sz w:val="24"/>
        <w:szCs w:val="24"/>
      </w:rPr>
      <w:t>COLLECTIONS IN BBMRI.it”</w:t>
    </w:r>
  </w:p>
  <w:p w:rsidR="006906F0" w:rsidRDefault="00871CF9">
    <w:pPr>
      <w:spacing w:after="0" w:line="240" w:lineRule="auto"/>
      <w:ind w:left="-283" w:right="-324"/>
      <w:jc w:val="center"/>
      <w:rPr>
        <w:rFonts w:ascii="Arial" w:eastAsia="Arial" w:hAnsi="Arial" w:cs="Arial"/>
        <w:b/>
        <w:color w:val="A6A6A6"/>
        <w:sz w:val="24"/>
        <w:szCs w:val="24"/>
      </w:rPr>
    </w:pPr>
    <w:r>
      <w:rPr>
        <w:rFonts w:ascii="Arial" w:eastAsia="Arial" w:hAnsi="Arial" w:cs="Arial"/>
        <w:b/>
        <w:color w:val="A6A6A6"/>
        <w:sz w:val="24"/>
        <w:szCs w:val="24"/>
      </w:rPr>
      <w:t xml:space="preserve">Project PNRR IR “Strengthening BBMRI.it - </w:t>
    </w:r>
    <w:proofErr w:type="spellStart"/>
    <w:r>
      <w:rPr>
        <w:rFonts w:ascii="Arial" w:eastAsia="Arial" w:hAnsi="Arial" w:cs="Arial"/>
        <w:b/>
        <w:color w:val="A6A6A6"/>
        <w:sz w:val="24"/>
        <w:szCs w:val="24"/>
      </w:rPr>
      <w:t>Rafforzamento</w:t>
    </w:r>
    <w:proofErr w:type="spellEnd"/>
    <w:r>
      <w:rPr>
        <w:rFonts w:ascii="Arial" w:eastAsia="Arial" w:hAnsi="Arial" w:cs="Arial"/>
        <w:b/>
        <w:color w:val="A6A6A6"/>
        <w:sz w:val="24"/>
        <w:szCs w:val="24"/>
      </w:rPr>
      <w:t xml:space="preserve"> </w:t>
    </w:r>
    <w:proofErr w:type="spellStart"/>
    <w:r>
      <w:rPr>
        <w:rFonts w:ascii="Arial" w:eastAsia="Arial" w:hAnsi="Arial" w:cs="Arial"/>
        <w:b/>
        <w:color w:val="A6A6A6"/>
        <w:sz w:val="24"/>
        <w:szCs w:val="24"/>
      </w:rPr>
      <w:t>dell'Infrastruttura</w:t>
    </w:r>
    <w:proofErr w:type="spellEnd"/>
    <w:r>
      <w:rPr>
        <w:rFonts w:ascii="Arial" w:eastAsia="Arial" w:hAnsi="Arial" w:cs="Arial"/>
        <w:b/>
        <w:color w:val="A6A6A6"/>
        <w:sz w:val="24"/>
        <w:szCs w:val="24"/>
      </w:rPr>
      <w:t xml:space="preserve"> di </w:t>
    </w:r>
    <w:proofErr w:type="spellStart"/>
    <w:r>
      <w:rPr>
        <w:rFonts w:ascii="Arial" w:eastAsia="Arial" w:hAnsi="Arial" w:cs="Arial"/>
        <w:b/>
        <w:color w:val="A6A6A6"/>
        <w:sz w:val="24"/>
        <w:szCs w:val="24"/>
      </w:rPr>
      <w:t>Ricerca</w:t>
    </w:r>
    <w:proofErr w:type="spellEnd"/>
    <w:r>
      <w:rPr>
        <w:rFonts w:ascii="Arial" w:eastAsia="Arial" w:hAnsi="Arial" w:cs="Arial"/>
        <w:b/>
        <w:color w:val="A6A6A6"/>
        <w:sz w:val="24"/>
        <w:szCs w:val="24"/>
      </w:rPr>
      <w:t xml:space="preserve"> </w:t>
    </w:r>
    <w:proofErr w:type="spellStart"/>
    <w:r>
      <w:rPr>
        <w:rFonts w:ascii="Arial" w:eastAsia="Arial" w:hAnsi="Arial" w:cs="Arial"/>
        <w:b/>
        <w:color w:val="A6A6A6"/>
        <w:sz w:val="24"/>
        <w:szCs w:val="24"/>
      </w:rPr>
      <w:t>delle</w:t>
    </w:r>
    <w:proofErr w:type="spellEnd"/>
    <w:r>
      <w:rPr>
        <w:rFonts w:ascii="Arial" w:eastAsia="Arial" w:hAnsi="Arial" w:cs="Arial"/>
        <w:b/>
        <w:color w:val="A6A6A6"/>
        <w:sz w:val="24"/>
        <w:szCs w:val="24"/>
      </w:rPr>
      <w:t xml:space="preserve"> </w:t>
    </w:r>
    <w:proofErr w:type="spellStart"/>
    <w:r>
      <w:rPr>
        <w:rFonts w:ascii="Arial" w:eastAsia="Arial" w:hAnsi="Arial" w:cs="Arial"/>
        <w:b/>
        <w:color w:val="A6A6A6"/>
        <w:sz w:val="24"/>
        <w:szCs w:val="24"/>
      </w:rPr>
      <w:t>Biobanche</w:t>
    </w:r>
    <w:proofErr w:type="spellEnd"/>
    <w:r>
      <w:rPr>
        <w:rFonts w:ascii="Arial" w:eastAsia="Arial" w:hAnsi="Arial" w:cs="Arial"/>
        <w:b/>
        <w:color w:val="A6A6A6"/>
        <w:sz w:val="24"/>
        <w:szCs w:val="24"/>
      </w:rPr>
      <w:t xml:space="preserve"> e </w:t>
    </w:r>
    <w:proofErr w:type="spellStart"/>
    <w:r>
      <w:rPr>
        <w:rFonts w:ascii="Arial" w:eastAsia="Arial" w:hAnsi="Arial" w:cs="Arial"/>
        <w:b/>
        <w:color w:val="A6A6A6"/>
        <w:sz w:val="24"/>
        <w:szCs w:val="24"/>
      </w:rPr>
      <w:t>delle</w:t>
    </w:r>
    <w:proofErr w:type="spellEnd"/>
    <w:r>
      <w:rPr>
        <w:rFonts w:ascii="Arial" w:eastAsia="Arial" w:hAnsi="Arial" w:cs="Arial"/>
        <w:b/>
        <w:color w:val="A6A6A6"/>
        <w:sz w:val="24"/>
        <w:szCs w:val="24"/>
      </w:rPr>
      <w:t xml:space="preserve"> </w:t>
    </w:r>
    <w:proofErr w:type="spellStart"/>
    <w:r>
      <w:rPr>
        <w:rFonts w:ascii="Arial" w:eastAsia="Arial" w:hAnsi="Arial" w:cs="Arial"/>
        <w:b/>
        <w:color w:val="A6A6A6"/>
        <w:sz w:val="24"/>
        <w:szCs w:val="24"/>
      </w:rPr>
      <w:t>Risorse</w:t>
    </w:r>
    <w:proofErr w:type="spellEnd"/>
    <w:r>
      <w:rPr>
        <w:rFonts w:ascii="Arial" w:eastAsia="Arial" w:hAnsi="Arial" w:cs="Arial"/>
        <w:b/>
        <w:color w:val="A6A6A6"/>
        <w:sz w:val="24"/>
        <w:szCs w:val="24"/>
      </w:rPr>
      <w:t xml:space="preserve"> </w:t>
    </w:r>
    <w:proofErr w:type="spellStart"/>
    <w:r>
      <w:rPr>
        <w:rFonts w:ascii="Arial" w:eastAsia="Arial" w:hAnsi="Arial" w:cs="Arial"/>
        <w:b/>
        <w:color w:val="A6A6A6"/>
        <w:sz w:val="24"/>
        <w:szCs w:val="24"/>
      </w:rPr>
      <w:t>Biomolecolari</w:t>
    </w:r>
    <w:proofErr w:type="spellEnd"/>
    <w:r>
      <w:rPr>
        <w:rFonts w:ascii="Arial" w:eastAsia="Arial" w:hAnsi="Arial" w:cs="Arial"/>
        <w:b/>
        <w:color w:val="A6A6A6"/>
        <w:sz w:val="24"/>
        <w:szCs w:val="24"/>
      </w:rPr>
      <w:t xml:space="preserve"> in Italia”</w:t>
    </w:r>
  </w:p>
  <w:p w:rsidR="006906F0" w:rsidRDefault="00871CF9">
    <w:pPr>
      <w:pBdr>
        <w:top w:val="nil"/>
        <w:left w:val="nil"/>
        <w:bottom w:val="nil"/>
        <w:right w:val="nil"/>
        <w:between w:val="nil"/>
      </w:pBdr>
      <w:tabs>
        <w:tab w:val="center" w:pos="4513"/>
        <w:tab w:val="right" w:pos="9026"/>
      </w:tabs>
      <w:spacing w:after="0" w:line="240" w:lineRule="auto"/>
      <w:jc w:val="center"/>
      <w:rPr>
        <w:color w:val="A6A6A6"/>
      </w:rPr>
    </w:pPr>
    <w:r>
      <w:rPr>
        <w:rFonts w:ascii="Arial" w:eastAsia="Arial" w:hAnsi="Arial" w:cs="Arial"/>
        <w:b/>
        <w:color w:val="A6A6A6"/>
        <w:sz w:val="24"/>
        <w:szCs w:val="24"/>
      </w:rPr>
      <w:t>IR0000013 – CUP n. B53C22001820006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5F01"/>
    <w:multiLevelType w:val="multilevel"/>
    <w:tmpl w:val="DFE0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F0"/>
    <w:rsid w:val="006906F0"/>
    <w:rsid w:val="007F3F3D"/>
    <w:rsid w:val="00871CF9"/>
    <w:rsid w:val="008D616F"/>
    <w:rsid w:val="00A2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A51A"/>
  <w15:docId w15:val="{93FDB5EE-3A05-4373-A028-DA092BC8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44"/>
  </w:style>
  <w:style w:type="paragraph" w:styleId="Heading1">
    <w:name w:val="heading 1"/>
    <w:basedOn w:val="Normal"/>
    <w:next w:val="Normal"/>
    <w:link w:val="Heading1Char"/>
    <w:uiPriority w:val="9"/>
    <w:qFormat/>
    <w:rsid w:val="008A6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09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A6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092"/>
    <w:rPr>
      <w:rFonts w:eastAsiaTheme="majorEastAsia" w:cstheme="majorBidi"/>
      <w:color w:val="272727" w:themeColor="text1" w:themeTint="D8"/>
    </w:rPr>
  </w:style>
  <w:style w:type="character" w:customStyle="1" w:styleId="TitleChar">
    <w:name w:val="Title Char"/>
    <w:basedOn w:val="DefaultParagraphFont"/>
    <w:link w:val="Title"/>
    <w:uiPriority w:val="10"/>
    <w:rsid w:val="008A6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8A6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092"/>
    <w:pPr>
      <w:spacing w:before="160"/>
      <w:jc w:val="center"/>
    </w:pPr>
    <w:rPr>
      <w:i/>
      <w:iCs/>
      <w:color w:val="404040" w:themeColor="text1" w:themeTint="BF"/>
    </w:rPr>
  </w:style>
  <w:style w:type="character" w:customStyle="1" w:styleId="QuoteChar">
    <w:name w:val="Quote Char"/>
    <w:basedOn w:val="DefaultParagraphFont"/>
    <w:link w:val="Quote"/>
    <w:uiPriority w:val="29"/>
    <w:rsid w:val="008A6092"/>
    <w:rPr>
      <w:i/>
      <w:iCs/>
      <w:color w:val="404040" w:themeColor="text1" w:themeTint="BF"/>
    </w:rPr>
  </w:style>
  <w:style w:type="paragraph" w:styleId="ListParagraph">
    <w:name w:val="List Paragraph"/>
    <w:basedOn w:val="Normal"/>
    <w:uiPriority w:val="34"/>
    <w:qFormat/>
    <w:rsid w:val="008A6092"/>
    <w:pPr>
      <w:ind w:left="720"/>
      <w:contextualSpacing/>
    </w:pPr>
  </w:style>
  <w:style w:type="character" w:styleId="IntenseEmphasis">
    <w:name w:val="Intense Emphasis"/>
    <w:basedOn w:val="DefaultParagraphFont"/>
    <w:uiPriority w:val="21"/>
    <w:qFormat/>
    <w:rsid w:val="008A6092"/>
    <w:rPr>
      <w:i/>
      <w:iCs/>
      <w:color w:val="0F4761" w:themeColor="accent1" w:themeShade="BF"/>
    </w:rPr>
  </w:style>
  <w:style w:type="paragraph" w:styleId="IntenseQuote">
    <w:name w:val="Intense Quote"/>
    <w:basedOn w:val="Normal"/>
    <w:next w:val="Normal"/>
    <w:link w:val="IntenseQuoteChar"/>
    <w:uiPriority w:val="30"/>
    <w:qFormat/>
    <w:rsid w:val="008A6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092"/>
    <w:rPr>
      <w:i/>
      <w:iCs/>
      <w:color w:val="0F4761" w:themeColor="accent1" w:themeShade="BF"/>
    </w:rPr>
  </w:style>
  <w:style w:type="character" w:styleId="IntenseReference">
    <w:name w:val="Intense Reference"/>
    <w:basedOn w:val="DefaultParagraphFont"/>
    <w:uiPriority w:val="32"/>
    <w:qFormat/>
    <w:rsid w:val="008A6092"/>
    <w:rPr>
      <w:b/>
      <w:bCs/>
      <w:smallCaps/>
      <w:color w:val="0F4761" w:themeColor="accent1" w:themeShade="BF"/>
      <w:spacing w:val="5"/>
    </w:rPr>
  </w:style>
  <w:style w:type="character" w:styleId="Hyperlink">
    <w:name w:val="Hyperlink"/>
    <w:basedOn w:val="DefaultParagraphFont"/>
    <w:uiPriority w:val="99"/>
    <w:unhideWhenUsed/>
    <w:rsid w:val="004D7C22"/>
    <w:rPr>
      <w:color w:val="467886" w:themeColor="hyperlink"/>
      <w:u w:val="single"/>
    </w:rPr>
  </w:style>
  <w:style w:type="character" w:customStyle="1" w:styleId="UnresolvedMention">
    <w:name w:val="Unresolved Mention"/>
    <w:basedOn w:val="DefaultParagraphFont"/>
    <w:uiPriority w:val="99"/>
    <w:semiHidden/>
    <w:unhideWhenUsed/>
    <w:rsid w:val="004D7C22"/>
    <w:rPr>
      <w:color w:val="605E5C"/>
      <w:shd w:val="clear" w:color="auto" w:fill="E1DFDD"/>
    </w:rPr>
  </w:style>
  <w:style w:type="table" w:styleId="TableGrid">
    <w:name w:val="Table Grid"/>
    <w:basedOn w:val="TableNormal"/>
    <w:uiPriority w:val="39"/>
    <w:rsid w:val="00B3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9CF"/>
    <w:pPr>
      <w:spacing w:after="0" w:line="240" w:lineRule="auto"/>
    </w:pPr>
  </w:style>
  <w:style w:type="character" w:styleId="CommentReference">
    <w:name w:val="annotation reference"/>
    <w:basedOn w:val="DefaultParagraphFont"/>
    <w:uiPriority w:val="99"/>
    <w:semiHidden/>
    <w:unhideWhenUsed/>
    <w:rsid w:val="00080318"/>
    <w:rPr>
      <w:sz w:val="16"/>
      <w:szCs w:val="16"/>
    </w:rPr>
  </w:style>
  <w:style w:type="paragraph" w:styleId="CommentText">
    <w:name w:val="annotation text"/>
    <w:basedOn w:val="Normal"/>
    <w:link w:val="CommentTextChar"/>
    <w:uiPriority w:val="99"/>
    <w:unhideWhenUsed/>
    <w:rsid w:val="00080318"/>
    <w:pPr>
      <w:spacing w:line="240" w:lineRule="auto"/>
    </w:pPr>
    <w:rPr>
      <w:sz w:val="20"/>
      <w:szCs w:val="20"/>
    </w:rPr>
  </w:style>
  <w:style w:type="character" w:customStyle="1" w:styleId="CommentTextChar">
    <w:name w:val="Comment Text Char"/>
    <w:basedOn w:val="DefaultParagraphFont"/>
    <w:link w:val="CommentText"/>
    <w:uiPriority w:val="99"/>
    <w:rsid w:val="00080318"/>
    <w:rPr>
      <w:sz w:val="20"/>
      <w:szCs w:val="20"/>
    </w:rPr>
  </w:style>
  <w:style w:type="paragraph" w:styleId="CommentSubject">
    <w:name w:val="annotation subject"/>
    <w:basedOn w:val="CommentText"/>
    <w:next w:val="CommentText"/>
    <w:link w:val="CommentSubjectChar"/>
    <w:uiPriority w:val="99"/>
    <w:semiHidden/>
    <w:unhideWhenUsed/>
    <w:rsid w:val="00080318"/>
    <w:rPr>
      <w:b/>
      <w:bCs/>
    </w:rPr>
  </w:style>
  <w:style w:type="character" w:customStyle="1" w:styleId="CommentSubjectChar">
    <w:name w:val="Comment Subject Char"/>
    <w:basedOn w:val="CommentTextChar"/>
    <w:link w:val="CommentSubject"/>
    <w:uiPriority w:val="99"/>
    <w:semiHidden/>
    <w:rsid w:val="00080318"/>
    <w:rPr>
      <w:b/>
      <w:bCs/>
      <w:sz w:val="20"/>
      <w:szCs w:val="20"/>
    </w:rPr>
  </w:style>
  <w:style w:type="paragraph" w:styleId="Header">
    <w:name w:val="header"/>
    <w:basedOn w:val="Normal"/>
    <w:link w:val="HeaderChar"/>
    <w:uiPriority w:val="99"/>
    <w:unhideWhenUsed/>
    <w:rsid w:val="00C23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223"/>
  </w:style>
  <w:style w:type="paragraph" w:styleId="Footer">
    <w:name w:val="footer"/>
    <w:basedOn w:val="Normal"/>
    <w:link w:val="FooterChar"/>
    <w:uiPriority w:val="99"/>
    <w:unhideWhenUsed/>
    <w:rsid w:val="00C23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223"/>
  </w:style>
  <w:style w:type="paragraph" w:customStyle="1" w:styleId="paragraph">
    <w:name w:val="paragraph"/>
    <w:basedOn w:val="Normal"/>
    <w:rsid w:val="00A70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0F78"/>
  </w:style>
  <w:style w:type="character" w:customStyle="1" w:styleId="eop">
    <w:name w:val="eop"/>
    <w:basedOn w:val="DefaultParagraphFont"/>
    <w:rsid w:val="00A70F78"/>
  </w:style>
  <w:style w:type="paragraph" w:styleId="BalloonText">
    <w:name w:val="Balloon Text"/>
    <w:basedOn w:val="Normal"/>
    <w:link w:val="BalloonTextChar"/>
    <w:uiPriority w:val="99"/>
    <w:semiHidden/>
    <w:unhideWhenUsed/>
    <w:rsid w:val="0073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FD"/>
    <w:rPr>
      <w:rFonts w:ascii="Segoe UI" w:hAnsi="Segoe UI" w:cs="Segoe UI"/>
      <w:sz w:val="18"/>
      <w:szCs w:val="18"/>
    </w:rPr>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teneo@pec.unit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a.ec.europa.eu/open-scienc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e4No8qBZqJyF6IQoKoZIdywVg==">CgMxLjAyCGguZ2pkZ3hzOAByITFmN2NvU1hHVUU2Y1ktRXFKbWFLSEhaUkJYaHRFQlNIQQ==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Chevalier</dc:creator>
  <cp:lastModifiedBy>Valentina</cp:lastModifiedBy>
  <cp:revision>2</cp:revision>
  <dcterms:created xsi:type="dcterms:W3CDTF">2024-12-03T15:43:00Z</dcterms:created>
  <dcterms:modified xsi:type="dcterms:W3CDTF">2024-12-03T15:43:00Z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0x0101003783D0C1E4763543854AC299D7BDD571</vt:lpwstr>
  </property>
  <property fmtid="{D5CDD505-2E9C-101B-9397-08002B2CF9AE}" pid="3" name="MediaServiceImageTags">
    <vt:lpwstr>MediaServiceImageTags</vt:lpwstr>
  </property>
</Properties>
</file>