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0"/>
          <w:szCs w:val="10"/>
          <w:u w:val="none"/>
          <w:shd w:fill="auto" w:val="clear"/>
          <w:vertAlign w:val="baseline"/>
        </w:rPr>
      </w:pPr>
      <w:r w:rsidDel="00000000" w:rsidR="00000000" w:rsidRPr="00000000">
        <w:rPr>
          <w:rtl w:val="0"/>
        </w:rPr>
      </w:r>
    </w:p>
    <w:tbl>
      <w:tblPr>
        <w:tblStyle w:val="Table1"/>
        <w:tblW w:w="1011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117"/>
        <w:tblGridChange w:id="0">
          <w:tblGrid>
            <w:gridCol w:w="10117"/>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1f3864" w:val="clear"/>
          </w:tcPr>
          <w:p w:rsidR="00000000" w:rsidDel="00000000" w:rsidP="00000000" w:rsidRDefault="00000000" w:rsidRPr="00000000" w14:paraId="00000002">
            <w:pPr>
              <w:shd w:fill="1f3864" w:val="clear"/>
              <w:spacing w:line="259" w:lineRule="auto"/>
              <w:ind w:left="0" w:firstLine="0"/>
              <w:jc w:val="center"/>
              <w:rPr>
                <w:rFonts w:ascii="Arial Narrow" w:cs="Arial Narrow" w:eastAsia="Arial Narrow" w:hAnsi="Arial Narrow"/>
                <w:b w:val="1"/>
                <w:bCs w:val="1"/>
                <w:color w:val="ffffff"/>
                <w:sz w:val="32"/>
                <w:szCs w:val="32"/>
              </w:rPr>
            </w:pPr>
            <w:r w:rsidDel="00000000" w:rsidR="00000000" w:rsidRPr="00000000">
              <w:rPr>
                <w:rFonts w:ascii="Arial Narrow" w:cs="Arial Narrow" w:eastAsia="Arial Narrow" w:hAnsi="Arial Narrow"/>
                <w:b w:val="1"/>
                <w:bCs w:val="1"/>
                <w:color w:val="ffffff"/>
                <w:sz w:val="32"/>
                <w:szCs w:val="32"/>
                <w:rtl w:val="0"/>
              </w:rPr>
              <w:t xml:space="preserve">Informazioni generali sul CdS di II livello </w:t>
            </w:r>
          </w:p>
        </w:tc>
      </w:tr>
    </w:tbl>
    <w:p w:rsidR="00000000" w:rsidDel="00000000" w:rsidP="00000000" w:rsidRDefault="00000000" w:rsidRPr="00000000" w14:paraId="00000003">
      <w:pPr>
        <w:ind w:left="0" w:firstLine="273"/>
        <w:rPr>
          <w:rFonts w:ascii="Arial Narrow" w:cs="Arial Narrow" w:eastAsia="Arial Narrow" w:hAnsi="Arial Narrow"/>
          <w:sz w:val="18"/>
          <w:szCs w:val="18"/>
        </w:rPr>
      </w:pPr>
      <w:r w:rsidDel="00000000" w:rsidR="00000000" w:rsidRPr="00000000">
        <w:rPr>
          <w:rtl w:val="0"/>
        </w:rPr>
      </w:r>
    </w:p>
    <w:tbl>
      <w:tblPr>
        <w:tblStyle w:val="Table2"/>
        <w:tblW w:w="1011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785"/>
        <w:gridCol w:w="5325"/>
        <w:tblGridChange w:id="0">
          <w:tblGrid>
            <w:gridCol w:w="4785"/>
            <w:gridCol w:w="5325"/>
          </w:tblGrid>
        </w:tblGridChange>
      </w:tblGrid>
      <w:tr>
        <w:trPr>
          <w:cantSplit w:val="0"/>
          <w:tblHeader w:val="0"/>
        </w:trPr>
        <w:tc>
          <w:tcPr/>
          <w:p w:rsidR="00000000" w:rsidDel="00000000" w:rsidP="00000000" w:rsidRDefault="00000000" w:rsidRPr="00000000" w14:paraId="00000004">
            <w:pPr>
              <w:spacing w:line="259" w:lineRule="auto"/>
              <w:ind w:left="0" w:firstLine="0"/>
              <w:rPr>
                <w:rFonts w:ascii="Arial Narrow" w:cs="Arial Narrow" w:eastAsia="Arial Narrow" w:hAnsi="Arial Narrow"/>
                <w:b w:val="1"/>
                <w:bCs w:val="1"/>
                <w:sz w:val="24"/>
                <w:szCs w:val="24"/>
                <w:u w:val="single"/>
              </w:rPr>
            </w:pPr>
            <w:r w:rsidDel="00000000" w:rsidR="00000000" w:rsidRPr="00000000">
              <w:rPr>
                <w:rFonts w:ascii="Arial Narrow" w:cs="Arial Narrow" w:eastAsia="Arial Narrow" w:hAnsi="Arial Narrow"/>
                <w:b w:val="1"/>
                <w:bCs w:val="1"/>
                <w:sz w:val="24"/>
                <w:szCs w:val="24"/>
                <w:rtl w:val="0"/>
              </w:rPr>
              <w:t xml:space="preserve">Dipartimento di riferimento </w:t>
            </w:r>
            <w:r w:rsidDel="00000000" w:rsidR="00000000" w:rsidRPr="00000000">
              <w:rPr>
                <w:rtl w:val="0"/>
              </w:rPr>
            </w:r>
          </w:p>
        </w:tc>
        <w:tc>
          <w:tcPr/>
          <w:p w:rsidR="00000000" w:rsidDel="00000000" w:rsidP="00000000" w:rsidRDefault="00000000" w:rsidRPr="00000000" w14:paraId="00000005">
            <w:pPr>
              <w:pBdr>
                <w:top w:space="0" w:sz="0" w:val="nil"/>
                <w:left w:space="0" w:sz="0" w:val="nil"/>
                <w:bottom w:space="0" w:sz="0" w:val="nil"/>
                <w:right w:space="0" w:sz="0" w:val="nil"/>
                <w:between w:space="0" w:sz="0" w:val="nil"/>
              </w:pBdr>
              <w:spacing w:line="259" w:lineRule="auto"/>
              <w:ind w:left="0" w:firstLine="0"/>
              <w:rPr>
                <w:rFonts w:ascii="Arial Narrow" w:cs="Arial Narrow" w:eastAsia="Arial Narrow" w:hAnsi="Arial Narrow"/>
                <w:i w:val="1"/>
                <w:iCs w:val="1"/>
                <w:color w:val="1f3864"/>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06">
            <w:pPr>
              <w:spacing w:line="259" w:lineRule="auto"/>
              <w:ind w:left="0" w:firstLine="0"/>
              <w:rPr>
                <w:rFonts w:ascii="Arial Narrow" w:cs="Arial Narrow" w:eastAsia="Arial Narrow" w:hAnsi="Arial Narrow"/>
                <w:b w:val="1"/>
                <w:bCs w:val="1"/>
                <w:sz w:val="24"/>
                <w:szCs w:val="24"/>
                <w:u w:val="single"/>
              </w:rPr>
            </w:pPr>
            <w:r w:rsidDel="00000000" w:rsidR="00000000" w:rsidRPr="00000000">
              <w:rPr>
                <w:rFonts w:ascii="Arial Narrow" w:cs="Arial Narrow" w:eastAsia="Arial Narrow" w:hAnsi="Arial Narrow"/>
                <w:b w:val="1"/>
                <w:bCs w:val="1"/>
                <w:sz w:val="24"/>
                <w:szCs w:val="24"/>
                <w:rtl w:val="0"/>
              </w:rPr>
              <w:t xml:space="preserve">Altri dipartimenti</w:t>
            </w:r>
            <w:r w:rsidDel="00000000" w:rsidR="00000000" w:rsidRPr="00000000">
              <w:rPr>
                <w:rtl w:val="0"/>
              </w:rPr>
            </w:r>
          </w:p>
        </w:tc>
        <w:tc>
          <w:tcPr/>
          <w:p w:rsidR="00000000" w:rsidDel="00000000" w:rsidP="00000000" w:rsidRDefault="00000000" w:rsidRPr="00000000" w14:paraId="00000007">
            <w:pPr>
              <w:spacing w:line="259" w:lineRule="auto"/>
              <w:ind w:left="0" w:firstLine="0"/>
              <w:rPr>
                <w:rFonts w:ascii="Arial Narrow" w:cs="Arial Narrow" w:eastAsia="Arial Narrow" w:hAnsi="Arial Narrow"/>
                <w:b w:val="1"/>
                <w:bCs w:val="1"/>
                <w:color w:val="1f3864"/>
                <w:sz w:val="24"/>
                <w:szCs w:val="24"/>
                <w:u w:val="single"/>
              </w:rPr>
            </w:pPr>
            <w:bookmarkStart w:colFirst="0" w:colLast="0" w:name="_77oynmv1stt3" w:id="0"/>
            <w:bookmarkEnd w:id="0"/>
            <w:r w:rsidDel="00000000" w:rsidR="00000000" w:rsidRPr="00000000">
              <w:rPr>
                <w:rtl w:val="0"/>
              </w:rPr>
            </w:r>
          </w:p>
        </w:tc>
      </w:tr>
      <w:tr>
        <w:trPr>
          <w:cantSplit w:val="0"/>
          <w:tblHeader w:val="0"/>
        </w:trPr>
        <w:tc>
          <w:tcPr/>
          <w:p w:rsidR="00000000" w:rsidDel="00000000" w:rsidP="00000000" w:rsidRDefault="00000000" w:rsidRPr="00000000" w14:paraId="00000008">
            <w:pPr>
              <w:spacing w:line="259" w:lineRule="auto"/>
              <w:ind w:left="0" w:firstLine="0"/>
              <w:rPr>
                <w:rFonts w:ascii="Arial Narrow" w:cs="Arial Narrow" w:eastAsia="Arial Narrow" w:hAnsi="Arial Narrow"/>
                <w:b w:val="1"/>
                <w:bCs w:val="1"/>
                <w:sz w:val="24"/>
                <w:szCs w:val="24"/>
                <w:u w:val="single"/>
              </w:rPr>
            </w:pPr>
            <w:r w:rsidDel="00000000" w:rsidR="00000000" w:rsidRPr="00000000">
              <w:rPr>
                <w:rFonts w:ascii="Arial Narrow" w:cs="Arial Narrow" w:eastAsia="Arial Narrow" w:hAnsi="Arial Narrow"/>
                <w:b w:val="1"/>
                <w:bCs w:val="1"/>
                <w:sz w:val="24"/>
                <w:szCs w:val="24"/>
                <w:rtl w:val="0"/>
              </w:rPr>
              <w:t xml:space="preserve">Atenei in convenzione</w:t>
            </w:r>
            <w:r w:rsidDel="00000000" w:rsidR="00000000" w:rsidRPr="00000000">
              <w:rPr>
                <w:rtl w:val="0"/>
              </w:rPr>
            </w:r>
          </w:p>
        </w:tc>
        <w:tc>
          <w:tcPr/>
          <w:p w:rsidR="00000000" w:rsidDel="00000000" w:rsidP="00000000" w:rsidRDefault="00000000" w:rsidRPr="00000000" w14:paraId="00000009">
            <w:pPr>
              <w:pBdr>
                <w:top w:space="0" w:sz="0" w:val="nil"/>
                <w:left w:space="0" w:sz="0" w:val="nil"/>
                <w:bottom w:space="0" w:sz="0" w:val="nil"/>
                <w:right w:space="0" w:sz="0" w:val="nil"/>
                <w:between w:space="0" w:sz="0" w:val="nil"/>
              </w:pBdr>
              <w:spacing w:line="259" w:lineRule="auto"/>
              <w:ind w:left="0" w:firstLine="0"/>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Da compilare solo per CdS interateneo  </w:t>
            </w:r>
          </w:p>
        </w:tc>
      </w:tr>
      <w:tr>
        <w:trPr>
          <w:cantSplit w:val="0"/>
          <w:tblHeader w:val="0"/>
        </w:trPr>
        <w:tc>
          <w:tcPr/>
          <w:p w:rsidR="00000000" w:rsidDel="00000000" w:rsidP="00000000" w:rsidRDefault="00000000" w:rsidRPr="00000000" w14:paraId="0000000A">
            <w:pPr>
              <w:spacing w:line="259" w:lineRule="auto"/>
              <w:ind w:left="0" w:firstLine="0"/>
              <w:rPr>
                <w:rFonts w:ascii="Arial Narrow" w:cs="Arial Narrow" w:eastAsia="Arial Narrow" w:hAnsi="Arial Narrow"/>
                <w:b w:val="1"/>
                <w:bCs w:val="1"/>
                <w:sz w:val="24"/>
                <w:szCs w:val="24"/>
                <w:u w:val="single"/>
              </w:rPr>
            </w:pPr>
            <w:r w:rsidDel="00000000" w:rsidR="00000000" w:rsidRPr="00000000">
              <w:rPr>
                <w:rFonts w:ascii="Arial Narrow" w:cs="Arial Narrow" w:eastAsia="Arial Narrow" w:hAnsi="Arial Narrow"/>
                <w:b w:val="1"/>
                <w:bCs w:val="1"/>
                <w:sz w:val="24"/>
                <w:szCs w:val="24"/>
                <w:rtl w:val="0"/>
              </w:rPr>
              <w:t xml:space="preserve">Nome del corso in italiano</w:t>
            </w:r>
            <w:r w:rsidDel="00000000" w:rsidR="00000000" w:rsidRPr="00000000">
              <w:rPr>
                <w:rtl w:val="0"/>
              </w:rPr>
            </w:r>
          </w:p>
        </w:tc>
        <w:tc>
          <w:tcPr/>
          <w:p w:rsidR="00000000" w:rsidDel="00000000" w:rsidP="00000000" w:rsidRDefault="00000000" w:rsidRPr="00000000" w14:paraId="0000000B">
            <w:pPr>
              <w:pBdr>
                <w:top w:space="0" w:sz="0" w:val="nil"/>
                <w:left w:space="0" w:sz="0" w:val="nil"/>
                <w:bottom w:space="0" w:sz="0" w:val="nil"/>
                <w:right w:space="0" w:sz="0" w:val="nil"/>
                <w:between w:space="0" w:sz="0" w:val="nil"/>
              </w:pBdr>
              <w:spacing w:line="259" w:lineRule="auto"/>
              <w:ind w:left="0" w:firstLine="0"/>
              <w:rPr>
                <w:rFonts w:ascii="Arial Narrow" w:cs="Arial Narrow" w:eastAsia="Arial Narrow" w:hAnsi="Arial Narrow"/>
                <w:i w:val="1"/>
                <w:iCs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0C">
            <w:pPr>
              <w:spacing w:line="259" w:lineRule="auto"/>
              <w:ind w:left="0" w:firstLine="0"/>
              <w:rPr>
                <w:rFonts w:ascii="Arial Narrow" w:cs="Arial Narrow" w:eastAsia="Arial Narrow" w:hAnsi="Arial Narrow"/>
                <w:b w:val="1"/>
                <w:bCs w:val="1"/>
                <w:sz w:val="24"/>
                <w:szCs w:val="24"/>
                <w:u w:val="single"/>
              </w:rPr>
            </w:pPr>
            <w:r w:rsidDel="00000000" w:rsidR="00000000" w:rsidRPr="00000000">
              <w:rPr>
                <w:rFonts w:ascii="Arial Narrow" w:cs="Arial Narrow" w:eastAsia="Arial Narrow" w:hAnsi="Arial Narrow"/>
                <w:b w:val="1"/>
                <w:bCs w:val="1"/>
                <w:sz w:val="24"/>
                <w:szCs w:val="24"/>
                <w:rtl w:val="0"/>
              </w:rPr>
              <w:t xml:space="preserve">Nome del corso in inglese</w:t>
            </w:r>
            <w:r w:rsidDel="00000000" w:rsidR="00000000" w:rsidRPr="00000000">
              <w:rPr>
                <w:rtl w:val="0"/>
              </w:rPr>
            </w:r>
          </w:p>
        </w:tc>
        <w:tc>
          <w:tcPr/>
          <w:p w:rsidR="00000000" w:rsidDel="00000000" w:rsidP="00000000" w:rsidRDefault="00000000" w:rsidRPr="00000000" w14:paraId="0000000D">
            <w:pPr>
              <w:pBdr>
                <w:top w:space="0" w:sz="0" w:val="nil"/>
                <w:left w:space="0" w:sz="0" w:val="nil"/>
                <w:bottom w:space="0" w:sz="0" w:val="nil"/>
                <w:right w:space="0" w:sz="0" w:val="nil"/>
                <w:between w:space="0" w:sz="0" w:val="nil"/>
              </w:pBdr>
              <w:spacing w:line="259" w:lineRule="auto"/>
              <w:ind w:left="0" w:firstLine="0"/>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Obbligatorio anche se il corso è in italiano</w:t>
            </w:r>
          </w:p>
        </w:tc>
      </w:tr>
      <w:tr>
        <w:trPr>
          <w:cantSplit w:val="0"/>
          <w:tblHeader w:val="0"/>
        </w:trPr>
        <w:tc>
          <w:tcPr/>
          <w:p w:rsidR="00000000" w:rsidDel="00000000" w:rsidP="00000000" w:rsidRDefault="00000000" w:rsidRPr="00000000" w14:paraId="0000000E">
            <w:pPr>
              <w:spacing w:line="259" w:lineRule="auto"/>
              <w:ind w:left="0" w:firstLine="0"/>
              <w:rPr>
                <w:rFonts w:ascii="Arial Narrow" w:cs="Arial Narrow" w:eastAsia="Arial Narrow" w:hAnsi="Arial Narrow"/>
                <w:b w:val="1"/>
                <w:bCs w:val="1"/>
                <w:sz w:val="24"/>
                <w:szCs w:val="24"/>
                <w:u w:val="single"/>
              </w:rPr>
            </w:pPr>
            <w:r w:rsidDel="00000000" w:rsidR="00000000" w:rsidRPr="00000000">
              <w:rPr>
                <w:rFonts w:ascii="Arial Narrow" w:cs="Arial Narrow" w:eastAsia="Arial Narrow" w:hAnsi="Arial Narrow"/>
                <w:b w:val="1"/>
                <w:bCs w:val="1"/>
                <w:sz w:val="24"/>
                <w:szCs w:val="24"/>
                <w:rtl w:val="0"/>
              </w:rPr>
              <w:t xml:space="preserve">Classe</w:t>
            </w:r>
            <w:r w:rsidDel="00000000" w:rsidR="00000000" w:rsidRPr="00000000">
              <w:rPr>
                <w:rtl w:val="0"/>
              </w:rPr>
            </w:r>
          </w:p>
        </w:tc>
        <w:tc>
          <w:tcPr/>
          <w:p w:rsidR="00000000" w:rsidDel="00000000" w:rsidP="00000000" w:rsidRDefault="00000000" w:rsidRPr="00000000" w14:paraId="0000000F">
            <w:pPr>
              <w:pBdr>
                <w:top w:space="0" w:sz="0" w:val="nil"/>
                <w:left w:space="0" w:sz="0" w:val="nil"/>
                <w:bottom w:space="0" w:sz="0" w:val="nil"/>
                <w:right w:space="0" w:sz="0" w:val="nil"/>
                <w:between w:space="0" w:sz="0" w:val="nil"/>
              </w:pBdr>
              <w:spacing w:line="259" w:lineRule="auto"/>
              <w:ind w:left="0" w:firstLine="0"/>
              <w:rPr>
                <w:rFonts w:ascii="Arial Narrow" w:cs="Arial Narrow" w:eastAsia="Arial Narrow" w:hAnsi="Arial Narrow"/>
                <w:i w:val="1"/>
                <w:iCs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10">
            <w:pPr>
              <w:spacing w:line="259" w:lineRule="auto"/>
              <w:ind w:left="0" w:firstLine="0"/>
              <w:rPr>
                <w:rFonts w:ascii="Arial Narrow" w:cs="Arial Narrow" w:eastAsia="Arial Narrow" w:hAnsi="Arial Narrow"/>
                <w:b w:val="1"/>
                <w:bCs w:val="1"/>
                <w:sz w:val="24"/>
                <w:szCs w:val="24"/>
                <w:u w:val="single"/>
              </w:rPr>
            </w:pPr>
            <w:r w:rsidDel="00000000" w:rsidR="00000000" w:rsidRPr="00000000">
              <w:rPr>
                <w:rFonts w:ascii="Arial Narrow" w:cs="Arial Narrow" w:eastAsia="Arial Narrow" w:hAnsi="Arial Narrow"/>
                <w:b w:val="1"/>
                <w:bCs w:val="1"/>
                <w:sz w:val="24"/>
                <w:szCs w:val="24"/>
                <w:rtl w:val="0"/>
              </w:rPr>
              <w:t xml:space="preserve">Lingua in cui si tiene il corso</w:t>
            </w:r>
            <w:r w:rsidDel="00000000" w:rsidR="00000000" w:rsidRPr="00000000">
              <w:rPr>
                <w:rtl w:val="0"/>
              </w:rPr>
            </w:r>
          </w:p>
        </w:tc>
        <w:tc>
          <w:tcPr/>
          <w:p w:rsidR="00000000" w:rsidDel="00000000" w:rsidP="00000000" w:rsidRDefault="00000000" w:rsidRPr="00000000" w14:paraId="00000011">
            <w:pPr>
              <w:tabs>
                <w:tab w:val="left" w:leader="none" w:pos="4820"/>
              </w:tabs>
              <w:spacing w:after="3" w:line="259" w:lineRule="auto"/>
              <w:ind w:left="0" w:firstLine="0"/>
              <w:rPr>
                <w:rFonts w:ascii="Arial Narrow" w:cs="Arial Narrow" w:eastAsia="Arial Narrow" w:hAnsi="Arial Narrow"/>
                <w:b w:val="1"/>
                <w:bCs w:val="1"/>
                <w:sz w:val="24"/>
                <w:szCs w:val="24"/>
                <w:u w:val="single"/>
              </w:rPr>
            </w:pPr>
            <w:r w:rsidDel="00000000" w:rsidR="00000000" w:rsidRPr="00000000">
              <w:rPr>
                <w:rFonts w:ascii="Arial Narrow" w:cs="Arial Narrow" w:eastAsia="Arial Narrow" w:hAnsi="Arial Narrow"/>
                <w:i w:val="1"/>
                <w:iCs w:val="1"/>
                <w:sz w:val="24"/>
                <w:szCs w:val="24"/>
                <w:rtl w:val="0"/>
              </w:rPr>
              <w:t xml:space="preserve">Se si inserisce “italiano e inglese”, si ricorda che almeno un’attività didattica fra quelle obbligatorie deve essere impartita in inglese.</w:t>
            </w:r>
            <w:r w:rsidDel="00000000" w:rsidR="00000000" w:rsidRPr="00000000">
              <w:rPr>
                <w:rtl w:val="0"/>
              </w:rPr>
            </w:r>
          </w:p>
        </w:tc>
      </w:tr>
      <w:tr>
        <w:trPr>
          <w:cantSplit w:val="0"/>
          <w:tblHeader w:val="0"/>
        </w:trPr>
        <w:tc>
          <w:tcPr/>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Arial Narrow" w:cs="Arial Narrow" w:eastAsia="Arial Narrow" w:hAnsi="Arial Narrow"/>
                <w:b w:val="1"/>
                <w:bCs w:val="1"/>
                <w:sz w:val="24"/>
                <w:szCs w:val="24"/>
                <w:u w:val="single"/>
              </w:rPr>
            </w:pPr>
            <w:bookmarkStart w:colFirst="0" w:colLast="0" w:name="_y7nm0n5fb2a4" w:id="1"/>
            <w:bookmarkEnd w:id="1"/>
            <w:r w:rsidDel="00000000" w:rsidR="00000000" w:rsidRPr="00000000">
              <w:rPr>
                <w:rFonts w:ascii="Arial Narrow" w:cs="Arial Narrow" w:eastAsia="Arial Narrow" w:hAnsi="Arial Narrow"/>
                <w:b w:val="1"/>
                <w:bCs w:val="1"/>
                <w:sz w:val="24"/>
                <w:szCs w:val="24"/>
                <w:rtl w:val="0"/>
              </w:rPr>
              <w:t xml:space="preserve">Modalità di erogazione</w:t>
            </w:r>
            <w:r w:rsidDel="00000000" w:rsidR="00000000" w:rsidRPr="00000000">
              <w:rPr>
                <w:rtl w:val="0"/>
              </w:rPr>
            </w:r>
          </w:p>
        </w:tc>
        <w:tc>
          <w:tcPr/>
          <w:p w:rsidR="00000000" w:rsidDel="00000000" w:rsidP="00000000" w:rsidRDefault="00000000" w:rsidRPr="00000000" w14:paraId="00000013">
            <w:pPr>
              <w:spacing w:line="259" w:lineRule="auto"/>
              <w:ind w:left="0" w:firstLine="0"/>
              <w:rPr>
                <w:rFonts w:ascii="Arial Narrow" w:cs="Arial Narrow" w:eastAsia="Arial Narrow" w:hAnsi="Arial Narrow"/>
                <w:b w:val="1"/>
                <w:bCs w:val="1"/>
                <w:sz w:val="24"/>
                <w:szCs w:val="24"/>
                <w:u w:val="single"/>
              </w:rPr>
            </w:pPr>
            <w:r w:rsidDel="00000000" w:rsidR="00000000" w:rsidRPr="00000000">
              <w:rPr>
                <w:rFonts w:ascii="Arial Narrow" w:cs="Arial Narrow" w:eastAsia="Arial Narrow" w:hAnsi="Arial Narrow"/>
                <w:sz w:val="24"/>
                <w:szCs w:val="24"/>
                <w:rtl w:val="0"/>
              </w:rPr>
              <w:t xml:space="preserve">Corso di studio convenzionale</w:t>
            </w: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014">
            <w:pPr>
              <w:spacing w:line="259" w:lineRule="auto"/>
              <w:ind w:left="0" w:firstLine="0"/>
              <w:rPr>
                <w:rFonts w:ascii="Arial Narrow" w:cs="Arial Narrow" w:eastAsia="Arial Narrow" w:hAnsi="Arial Narrow"/>
                <w:b w:val="1"/>
                <w:bCs w:val="1"/>
                <w:sz w:val="24"/>
                <w:szCs w:val="24"/>
                <w:u w:val="single"/>
              </w:rPr>
            </w:pPr>
            <w:r w:rsidDel="00000000" w:rsidR="00000000" w:rsidRPr="00000000">
              <w:rPr>
                <w:rFonts w:ascii="Arial Narrow" w:cs="Arial Narrow" w:eastAsia="Arial Narrow" w:hAnsi="Arial Narrow"/>
                <w:b w:val="1"/>
                <w:bCs w:val="1"/>
                <w:sz w:val="24"/>
                <w:szCs w:val="24"/>
                <w:rtl w:val="0"/>
              </w:rPr>
              <w:t xml:space="preserve">Data CdD di approvazione del RRC </w:t>
            </w:r>
            <w:r w:rsidDel="00000000" w:rsidR="00000000" w:rsidRPr="00000000">
              <w:rPr>
                <w:rtl w:val="0"/>
              </w:rPr>
            </w:r>
          </w:p>
        </w:tc>
        <w:tc>
          <w:tcPr/>
          <w:p w:rsidR="00000000" w:rsidDel="00000000" w:rsidP="00000000" w:rsidRDefault="00000000" w:rsidRPr="00000000" w14:paraId="00000015">
            <w:pPr>
              <w:spacing w:line="259" w:lineRule="auto"/>
              <w:ind w:left="0" w:firstLine="0"/>
              <w:rPr>
                <w:rFonts w:ascii="Arial Narrow" w:cs="Arial Narrow" w:eastAsia="Arial Narrow" w:hAnsi="Arial Narrow"/>
                <w:b w:val="1"/>
                <w:bCs w:val="1"/>
                <w:i w:val="1"/>
                <w:iCs w:val="1"/>
                <w:sz w:val="24"/>
                <w:szCs w:val="24"/>
                <w:u w:val="single"/>
              </w:rPr>
            </w:pPr>
            <w:r w:rsidDel="00000000" w:rsidR="00000000" w:rsidRPr="00000000">
              <w:rPr>
                <w:rFonts w:ascii="Arial Narrow" w:cs="Arial Narrow" w:eastAsia="Arial Narrow" w:hAnsi="Arial Narrow"/>
                <w:i w:val="1"/>
                <w:iCs w:val="1"/>
                <w:sz w:val="24"/>
                <w:szCs w:val="24"/>
                <w:rtl w:val="0"/>
              </w:rPr>
              <w:t xml:space="preserve">Da compilare solo per le riprogettazioni di CdS</w:t>
            </w: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016">
            <w:pPr>
              <w:spacing w:line="259" w:lineRule="auto"/>
              <w:ind w:left="0" w:firstLine="0"/>
              <w:rPr>
                <w:rFonts w:ascii="Arial Narrow" w:cs="Arial Narrow" w:eastAsia="Arial Narrow" w:hAnsi="Arial Narrow"/>
                <w:b w:val="1"/>
                <w:bCs w:val="1"/>
                <w:sz w:val="24"/>
                <w:szCs w:val="24"/>
                <w:u w:val="single"/>
              </w:rPr>
            </w:pPr>
            <w:r w:rsidDel="00000000" w:rsidR="00000000" w:rsidRPr="00000000">
              <w:rPr>
                <w:rFonts w:ascii="Arial Narrow" w:cs="Arial Narrow" w:eastAsia="Arial Narrow" w:hAnsi="Arial Narrow"/>
                <w:b w:val="1"/>
                <w:bCs w:val="1"/>
                <w:sz w:val="24"/>
                <w:szCs w:val="24"/>
                <w:rtl w:val="0"/>
              </w:rPr>
              <w:t xml:space="preserve">Data CdD di approvazione del progetto</w:t>
            </w:r>
            <w:r w:rsidDel="00000000" w:rsidR="00000000" w:rsidRPr="00000000">
              <w:rPr>
                <w:rtl w:val="0"/>
              </w:rPr>
            </w:r>
          </w:p>
        </w:tc>
        <w:tc>
          <w:tcPr/>
          <w:p w:rsidR="00000000" w:rsidDel="00000000" w:rsidP="00000000" w:rsidRDefault="00000000" w:rsidRPr="00000000" w14:paraId="00000017">
            <w:pPr>
              <w:spacing w:line="259" w:lineRule="auto"/>
              <w:ind w:left="0" w:firstLine="0"/>
              <w:rPr>
                <w:rFonts w:ascii="Arial Narrow" w:cs="Arial Narrow" w:eastAsia="Arial Narrow" w:hAnsi="Arial Narrow"/>
                <w:b w:val="1"/>
                <w:bCs w:val="1"/>
                <w:sz w:val="24"/>
                <w:szCs w:val="24"/>
                <w:u w:val="single"/>
              </w:rPr>
            </w:pPr>
            <w:r w:rsidDel="00000000" w:rsidR="00000000" w:rsidRPr="00000000">
              <w:rPr>
                <w:rtl w:val="0"/>
              </w:rPr>
            </w:r>
          </w:p>
        </w:tc>
      </w:tr>
      <w:tr>
        <w:trPr>
          <w:cantSplit w:val="0"/>
          <w:tblHeader w:val="0"/>
        </w:trPr>
        <w:tc>
          <w:tcPr/>
          <w:p w:rsidR="00000000" w:rsidDel="00000000" w:rsidP="00000000" w:rsidRDefault="00000000" w:rsidRPr="00000000" w14:paraId="00000018">
            <w:pPr>
              <w:tabs>
                <w:tab w:val="left" w:leader="none" w:pos="4820"/>
              </w:tabs>
              <w:spacing w:after="3" w:line="259" w:lineRule="auto"/>
              <w:ind w:left="22" w:right="130" w:hanging="22"/>
              <w:rPr>
                <w:rFonts w:ascii="Arial Narrow" w:cs="Arial Narrow" w:eastAsia="Arial Narrow" w:hAnsi="Arial Narrow"/>
                <w:b w:val="1"/>
                <w:bCs w:val="1"/>
                <w:sz w:val="24"/>
                <w:szCs w:val="24"/>
                <w:u w:val="single"/>
              </w:rPr>
            </w:pPr>
            <w:r w:rsidDel="00000000" w:rsidR="00000000" w:rsidRPr="00000000">
              <w:rPr>
                <w:rFonts w:ascii="Arial Narrow" w:cs="Arial Narrow" w:eastAsia="Arial Narrow" w:hAnsi="Arial Narrow"/>
                <w:b w:val="1"/>
                <w:bCs w:val="1"/>
                <w:sz w:val="24"/>
                <w:szCs w:val="24"/>
                <w:rtl w:val="0"/>
              </w:rPr>
              <w:t xml:space="preserve">Data ultime consultazioni con le parti interessate</w:t>
            </w:r>
            <w:r w:rsidDel="00000000" w:rsidR="00000000" w:rsidRPr="00000000">
              <w:rPr>
                <w:rtl w:val="0"/>
              </w:rPr>
            </w:r>
          </w:p>
        </w:tc>
        <w:tc>
          <w:tcPr/>
          <w:p w:rsidR="00000000" w:rsidDel="00000000" w:rsidP="00000000" w:rsidRDefault="00000000" w:rsidRPr="00000000" w14:paraId="00000019">
            <w:pPr>
              <w:spacing w:line="259" w:lineRule="auto"/>
              <w:ind w:left="0" w:firstLine="0"/>
              <w:rPr>
                <w:rFonts w:ascii="Arial Narrow" w:cs="Arial Narrow" w:eastAsia="Arial Narrow" w:hAnsi="Arial Narrow"/>
                <w:b w:val="1"/>
                <w:bCs w:val="1"/>
                <w:sz w:val="24"/>
                <w:szCs w:val="24"/>
                <w:u w:val="single"/>
              </w:rPr>
            </w:pPr>
            <w:r w:rsidDel="00000000" w:rsidR="00000000" w:rsidRPr="00000000">
              <w:rPr>
                <w:rtl w:val="0"/>
              </w:rPr>
            </w:r>
          </w:p>
        </w:tc>
      </w:tr>
    </w:tbl>
    <w:p w:rsidR="00000000" w:rsidDel="00000000" w:rsidP="00000000" w:rsidRDefault="00000000" w:rsidRPr="00000000" w14:paraId="0000001A">
      <w:pPr>
        <w:spacing w:line="240" w:lineRule="auto"/>
        <w:ind w:left="0" w:firstLine="0"/>
        <w:rPr>
          <w:rFonts w:ascii="Arial Narrow" w:cs="Arial Narrow" w:eastAsia="Arial Narrow" w:hAnsi="Arial Narrow"/>
          <w:b w:val="1"/>
          <w:bCs w:val="1"/>
          <w:sz w:val="30"/>
          <w:szCs w:val="30"/>
        </w:rPr>
      </w:pPr>
      <w:r w:rsidDel="00000000" w:rsidR="00000000" w:rsidRPr="00000000">
        <w:rPr>
          <w:rtl w:val="0"/>
        </w:rPr>
      </w:r>
    </w:p>
    <w:p w:rsidR="00000000" w:rsidDel="00000000" w:rsidP="00000000" w:rsidRDefault="00000000" w:rsidRPr="00000000" w14:paraId="0000001B">
      <w:pPr>
        <w:spacing w:line="240" w:lineRule="auto"/>
        <w:ind w:left="0" w:firstLine="0"/>
        <w:rPr>
          <w:rFonts w:ascii="Arial Narrow" w:cs="Arial Narrow" w:eastAsia="Arial Narrow" w:hAnsi="Arial Narrow"/>
          <w:b w:val="1"/>
          <w:bCs w:val="1"/>
          <w:sz w:val="22"/>
          <w:szCs w:val="22"/>
        </w:rPr>
      </w:pPr>
      <w:r w:rsidDel="00000000" w:rsidR="00000000" w:rsidRPr="00000000">
        <w:rPr>
          <w:rFonts w:ascii="Arial Narrow" w:cs="Arial Narrow" w:eastAsia="Arial Narrow" w:hAnsi="Arial Narrow"/>
          <w:b w:val="1"/>
          <w:bCs w:val="1"/>
          <w:sz w:val="22"/>
          <w:szCs w:val="22"/>
          <w:rtl w:val="0"/>
        </w:rPr>
        <w:t xml:space="preserve">NB: Per la compilazione del documento si invita a consultare la “</w:t>
      </w:r>
      <w:hyperlink r:id="rId6">
        <w:r w:rsidDel="00000000" w:rsidR="00000000" w:rsidRPr="00000000">
          <w:rPr>
            <w:rFonts w:ascii="Arial Narrow" w:cs="Arial Narrow" w:eastAsia="Arial Narrow" w:hAnsi="Arial Narrow"/>
            <w:b w:val="1"/>
            <w:bCs w:val="1"/>
            <w:color w:val="1155cc"/>
            <w:sz w:val="22"/>
            <w:szCs w:val="22"/>
            <w:u w:val="single"/>
            <w:rtl w:val="0"/>
          </w:rPr>
          <w:t xml:space="preserve">Guida CUN alla scrittura degli ordinamenti didattici</w:t>
        </w:r>
      </w:hyperlink>
      <w:r w:rsidDel="00000000" w:rsidR="00000000" w:rsidRPr="00000000">
        <w:rPr>
          <w:rFonts w:ascii="Arial Narrow" w:cs="Arial Narrow" w:eastAsia="Arial Narrow" w:hAnsi="Arial Narrow"/>
          <w:b w:val="1"/>
          <w:bCs w:val="1"/>
          <w:sz w:val="22"/>
          <w:szCs w:val="22"/>
          <w:rtl w:val="0"/>
        </w:rPr>
        <w:t xml:space="preserve">”</w:t>
      </w:r>
    </w:p>
    <w:p w:rsidR="00000000" w:rsidDel="00000000" w:rsidP="00000000" w:rsidRDefault="00000000" w:rsidRPr="00000000" w14:paraId="0000001C">
      <w:pPr>
        <w:spacing w:line="240" w:lineRule="auto"/>
        <w:ind w:left="0" w:firstLine="0"/>
        <w:rPr>
          <w:rFonts w:ascii="Arial Narrow" w:cs="Arial Narrow" w:eastAsia="Arial Narrow" w:hAnsi="Arial Narrow"/>
          <w:b w:val="1"/>
          <w:bCs w:val="1"/>
          <w:color w:val="0b5394"/>
          <w:sz w:val="22"/>
          <w:szCs w:val="22"/>
        </w:rPr>
      </w:pPr>
      <w:r w:rsidDel="00000000" w:rsidR="00000000" w:rsidRPr="00000000">
        <w:rPr>
          <w:rtl w:val="0"/>
        </w:rPr>
      </w:r>
    </w:p>
    <w:tbl>
      <w:tblPr>
        <w:tblStyle w:val="Table3"/>
        <w:tblW w:w="1011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117"/>
        <w:tblGridChange w:id="0">
          <w:tblGrid>
            <w:gridCol w:w="10117"/>
          </w:tblGrid>
        </w:tblGridChange>
      </w:tblGrid>
      <w:tr>
        <w:trPr>
          <w:cantSplit w:val="0"/>
          <w:tblHeader w:val="0"/>
        </w:trPr>
        <w:tc>
          <w:tcPr>
            <w:shd w:fill="2f5496" w:val="clear"/>
          </w:tcPr>
          <w:p w:rsidR="00000000" w:rsidDel="00000000" w:rsidP="00000000" w:rsidRDefault="00000000" w:rsidRPr="00000000" w14:paraId="0000001D">
            <w:pPr>
              <w:spacing w:line="259" w:lineRule="auto"/>
              <w:ind w:left="0" w:firstLine="0"/>
              <w:rPr>
                <w:rFonts w:ascii="Arial Narrow" w:cs="Arial Narrow" w:eastAsia="Arial Narrow" w:hAnsi="Arial Narrow"/>
                <w:b w:val="1"/>
                <w:bCs w:val="1"/>
                <w:color w:val="ffffff"/>
                <w:sz w:val="24"/>
                <w:szCs w:val="24"/>
              </w:rPr>
            </w:pPr>
            <w:r w:rsidDel="00000000" w:rsidR="00000000" w:rsidRPr="00000000">
              <w:rPr>
                <w:rFonts w:ascii="Arial Narrow" w:cs="Arial Narrow" w:eastAsia="Arial Narrow" w:hAnsi="Arial Narrow"/>
                <w:b w:val="1"/>
                <w:bCs w:val="1"/>
                <w:color w:val="ffffff"/>
                <w:sz w:val="24"/>
                <w:szCs w:val="24"/>
                <w:rtl w:val="0"/>
              </w:rPr>
              <w:t xml:space="preserve">Consultazione con le organizzazioni rappresentative -  a livello nazionale e internazionale - della produzione di beni e servizi, delle professioni </w:t>
            </w:r>
            <w:r w:rsidDel="00000000" w:rsidR="00000000" w:rsidRPr="00000000">
              <w:rPr>
                <w:rFonts w:ascii="Times New Roman" w:cs="Times New Roman" w:eastAsia="Times New Roman" w:hAnsi="Times New Roman"/>
                <w:b w:val="1"/>
                <w:bCs w:val="1"/>
                <w:color w:val="ffffff"/>
                <w:sz w:val="18"/>
                <w:szCs w:val="18"/>
              </w:rPr>
              <w:drawing>
                <wp:inline distB="114300" distT="114300" distL="114300" distR="114300">
                  <wp:extent cx="299518" cy="193806"/>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99518" cy="193806"/>
                          </a:xfrm>
                          <a:prstGeom prst="rect"/>
                          <a:ln/>
                        </pic:spPr>
                      </pic:pic>
                    </a:graphicData>
                  </a:graphic>
                </wp:inline>
              </w:drawing>
            </w:r>
            <w:r w:rsidDel="00000000" w:rsidR="00000000" w:rsidRPr="00000000">
              <w:rPr>
                <w:rtl w:val="0"/>
              </w:rPr>
            </w:r>
          </w:p>
        </w:tc>
      </w:tr>
      <w:tr>
        <w:trPr>
          <w:cantSplit w:val="0"/>
          <w:tblHeader w:val="0"/>
        </w:trPr>
        <w:tc>
          <w:tcPr/>
          <w:p w:rsidR="00000000" w:rsidDel="00000000" w:rsidP="00000000" w:rsidRDefault="00000000" w:rsidRPr="00000000" w14:paraId="0000001E">
            <w:pPr>
              <w:spacing w:after="120" w:lineRule="auto"/>
              <w:ind w:left="0" w:right="493" w:firstLine="0"/>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Nel caso di riprogettazione CdS, si chiede di inserire in questo quadro le consultazioni successive svolte ai fini della riprogettazione, in coda e ad integrazione di quelle iniziali, indicando le date.</w:t>
            </w:r>
          </w:p>
          <w:p w:rsidR="00000000" w:rsidDel="00000000" w:rsidP="00000000" w:rsidRDefault="00000000" w:rsidRPr="00000000" w14:paraId="0000001F">
            <w:pPr>
              <w:spacing w:after="120" w:line="230" w:lineRule="auto"/>
              <w:ind w:left="0" w:right="493" w:firstLine="0"/>
              <w:rPr>
                <w:rFonts w:ascii="Arial Narrow" w:cs="Arial Narrow" w:eastAsia="Arial Narrow" w:hAnsi="Arial Narrow"/>
                <w:i w:val="1"/>
                <w:iCs w:val="1"/>
                <w:sz w:val="24"/>
                <w:szCs w:val="24"/>
                <w:highlight w:val="white"/>
              </w:rPr>
            </w:pPr>
            <w:r w:rsidDel="00000000" w:rsidR="00000000" w:rsidRPr="00000000">
              <w:rPr>
                <w:rFonts w:ascii="Arial Narrow" w:cs="Arial Narrow" w:eastAsia="Arial Narrow" w:hAnsi="Arial Narrow"/>
                <w:i w:val="1"/>
                <w:iCs w:val="1"/>
                <w:sz w:val="24"/>
                <w:szCs w:val="24"/>
                <w:highlight w:val="white"/>
                <w:rtl w:val="0"/>
              </w:rPr>
              <w:t xml:space="preserve">[…..]</w:t>
            </w:r>
          </w:p>
          <w:p w:rsidR="00000000" w:rsidDel="00000000" w:rsidP="00000000" w:rsidRDefault="00000000" w:rsidRPr="00000000" w14:paraId="00000020">
            <w:pPr>
              <w:spacing w:after="120" w:line="230" w:lineRule="auto"/>
              <w:ind w:left="0" w:right="493" w:firstLine="0"/>
              <w:rPr>
                <w:rFonts w:ascii="Arial Narrow" w:cs="Arial Narrow" w:eastAsia="Arial Narrow" w:hAnsi="Arial Narrow"/>
                <w:i w:val="1"/>
                <w:iCs w:val="1"/>
                <w:sz w:val="24"/>
                <w:szCs w:val="24"/>
                <w:highlight w:val="white"/>
              </w:rPr>
            </w:pPr>
            <w:r w:rsidDel="00000000" w:rsidR="00000000" w:rsidRPr="00000000">
              <w:rPr>
                <w:rtl w:val="0"/>
              </w:rPr>
            </w:r>
          </w:p>
        </w:tc>
      </w:tr>
    </w:tbl>
    <w:p w:rsidR="00000000" w:rsidDel="00000000" w:rsidP="00000000" w:rsidRDefault="00000000" w:rsidRPr="00000000" w14:paraId="00000021">
      <w:pPr>
        <w:spacing w:line="240" w:lineRule="auto"/>
        <w:ind w:left="0" w:firstLine="0"/>
        <w:rPr>
          <w:rFonts w:ascii="Arial Narrow" w:cs="Arial Narrow" w:eastAsia="Arial Narrow" w:hAnsi="Arial Narrow"/>
          <w:b w:val="1"/>
          <w:bCs w:val="1"/>
          <w:sz w:val="30"/>
          <w:szCs w:val="30"/>
        </w:rPr>
      </w:pPr>
      <w:r w:rsidDel="00000000" w:rsidR="00000000" w:rsidRPr="00000000">
        <w:rPr>
          <w:rtl w:val="0"/>
        </w:rPr>
      </w:r>
    </w:p>
    <w:tbl>
      <w:tblPr>
        <w:tblStyle w:val="Table4"/>
        <w:tblW w:w="1012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122"/>
        <w:tblGridChange w:id="0">
          <w:tblGrid>
            <w:gridCol w:w="10122"/>
          </w:tblGrid>
        </w:tblGridChange>
      </w:tblGrid>
      <w:tr>
        <w:trPr>
          <w:cantSplit w:val="0"/>
          <w:trHeight w:val="396.85039370078744" w:hRule="atLeast"/>
          <w:tblHeader w:val="0"/>
        </w:trPr>
        <w:tc>
          <w:tcPr>
            <w:shd w:fill="2f5496" w:val="clear"/>
            <w:vAlign w:val="center"/>
          </w:tcPr>
          <w:p w:rsidR="00000000" w:rsidDel="00000000" w:rsidP="00000000" w:rsidRDefault="00000000" w:rsidRPr="00000000" w14:paraId="00000022">
            <w:pPr>
              <w:spacing w:line="259" w:lineRule="auto"/>
              <w:ind w:left="0" w:firstLine="0"/>
              <w:rPr>
                <w:rFonts w:ascii="Arial Narrow" w:cs="Arial Narrow" w:eastAsia="Arial Narrow" w:hAnsi="Arial Narrow"/>
                <w:b w:val="1"/>
                <w:bCs w:val="1"/>
                <w:color w:val="ffffff"/>
                <w:sz w:val="24"/>
                <w:szCs w:val="24"/>
              </w:rPr>
            </w:pPr>
            <w:r w:rsidDel="00000000" w:rsidR="00000000" w:rsidRPr="00000000">
              <w:rPr>
                <w:rFonts w:ascii="Arial Narrow" w:cs="Arial Narrow" w:eastAsia="Arial Narrow" w:hAnsi="Arial Narrow"/>
                <w:b w:val="1"/>
                <w:bCs w:val="1"/>
                <w:color w:val="ffffff"/>
                <w:sz w:val="24"/>
                <w:szCs w:val="24"/>
                <w:rtl w:val="0"/>
              </w:rPr>
              <w:t xml:space="preserve">Istituzione di più corsi nella classe </w:t>
            </w:r>
            <w:r w:rsidDel="00000000" w:rsidR="00000000" w:rsidRPr="00000000">
              <w:rPr>
                <w:rFonts w:ascii="Times New Roman" w:cs="Times New Roman" w:eastAsia="Times New Roman" w:hAnsi="Times New Roman"/>
                <w:b w:val="1"/>
                <w:bCs w:val="1"/>
                <w:color w:val="ffffff"/>
                <w:sz w:val="18"/>
                <w:szCs w:val="18"/>
              </w:rPr>
              <w:drawing>
                <wp:inline distB="114300" distT="114300" distL="114300" distR="114300">
                  <wp:extent cx="320655" cy="213770"/>
                  <wp:effectExtent b="0" l="0" r="0" t="0"/>
                  <wp:docPr id="3"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320655" cy="213770"/>
                          </a:xfrm>
                          <a:prstGeom prst="rect"/>
                          <a:ln/>
                        </pic:spPr>
                      </pic:pic>
                    </a:graphicData>
                  </a:graphic>
                </wp:inline>
              </w:drawing>
            </w:r>
            <w:r w:rsidDel="00000000" w:rsidR="00000000" w:rsidRPr="00000000">
              <w:rPr>
                <w:rtl w:val="0"/>
              </w:rPr>
            </w:r>
          </w:p>
        </w:tc>
      </w:tr>
      <w:tr>
        <w:trPr>
          <w:cantSplit w:val="0"/>
          <w:tblHeader w:val="0"/>
        </w:trPr>
        <w:tc>
          <w:tcPr/>
          <w:p w:rsidR="00000000" w:rsidDel="00000000" w:rsidP="00000000" w:rsidRDefault="00000000" w:rsidRPr="00000000" w14:paraId="00000023">
            <w:pPr>
              <w:ind w:left="0" w:right="493" w:firstLine="0"/>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Il quadro va compilato solo in caso di presenza in Ateneo di CdS della stessa classe. Le motivazioni vanno incorporate in una delibera degli organi di ateneo (non è più previsto l'inserimento di un testo bensì il caricamento del relativo documento in formato pdf).</w:t>
            </w:r>
          </w:p>
          <w:p w:rsidR="00000000" w:rsidDel="00000000" w:rsidP="00000000" w:rsidRDefault="00000000" w:rsidRPr="00000000" w14:paraId="00000024">
            <w:pPr>
              <w:ind w:left="0" w:right="493" w:firstLine="0"/>
              <w:jc w:val="both"/>
              <w:rPr>
                <w:rFonts w:ascii="Arial Narrow" w:cs="Arial Narrow" w:eastAsia="Arial Narrow" w:hAnsi="Arial Narrow"/>
                <w:i w:val="1"/>
                <w:iCs w:val="1"/>
                <w:strike w:val="1"/>
                <w:sz w:val="24"/>
                <w:szCs w:val="24"/>
              </w:rPr>
            </w:pPr>
            <w:r w:rsidDel="00000000" w:rsidR="00000000" w:rsidRPr="00000000">
              <w:rPr>
                <w:rtl w:val="0"/>
              </w:rPr>
            </w:r>
          </w:p>
          <w:p w:rsidR="00000000" w:rsidDel="00000000" w:rsidP="00000000" w:rsidRDefault="00000000" w:rsidRPr="00000000" w14:paraId="00000025">
            <w:pPr>
              <w:spacing w:after="120" w:line="230" w:lineRule="auto"/>
              <w:ind w:left="0" w:right="493" w:firstLine="0"/>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[pdf]</w:t>
            </w:r>
          </w:p>
          <w:p w:rsidR="00000000" w:rsidDel="00000000" w:rsidP="00000000" w:rsidRDefault="00000000" w:rsidRPr="00000000" w14:paraId="00000026">
            <w:pPr>
              <w:spacing w:after="120" w:line="230" w:lineRule="auto"/>
              <w:ind w:left="0" w:right="493" w:firstLine="0"/>
              <w:rPr>
                <w:rFonts w:ascii="Arial Narrow" w:cs="Arial Narrow" w:eastAsia="Arial Narrow" w:hAnsi="Arial Narrow"/>
                <w:i w:val="1"/>
                <w:iCs w:val="1"/>
                <w:sz w:val="24"/>
                <w:szCs w:val="24"/>
                <w:highlight w:val="white"/>
              </w:rPr>
            </w:pPr>
            <w:r w:rsidDel="00000000" w:rsidR="00000000" w:rsidRPr="00000000">
              <w:rPr>
                <w:rtl w:val="0"/>
              </w:rPr>
            </w:r>
          </w:p>
        </w:tc>
      </w:tr>
    </w:tbl>
    <w:p w:rsidR="00000000" w:rsidDel="00000000" w:rsidP="00000000" w:rsidRDefault="00000000" w:rsidRPr="00000000" w14:paraId="00000027">
      <w:pPr>
        <w:spacing w:after="120" w:line="259" w:lineRule="auto"/>
        <w:ind w:left="0" w:firstLine="0"/>
        <w:rPr>
          <w:rFonts w:ascii="Arial Narrow" w:cs="Arial Narrow" w:eastAsia="Arial Narrow" w:hAnsi="Arial Narrow"/>
          <w:b w:val="1"/>
          <w:bCs w:val="1"/>
          <w:sz w:val="26"/>
          <w:szCs w:val="26"/>
          <w:u w:val="single"/>
        </w:rPr>
      </w:pPr>
      <w:r w:rsidDel="00000000" w:rsidR="00000000" w:rsidRPr="00000000">
        <w:br w:type="page"/>
      </w:r>
      <w:r w:rsidDel="00000000" w:rsidR="00000000" w:rsidRPr="00000000">
        <w:rPr>
          <w:rtl w:val="0"/>
        </w:rPr>
      </w:r>
    </w:p>
    <w:p w:rsidR="00000000" w:rsidDel="00000000" w:rsidP="00000000" w:rsidRDefault="00000000" w:rsidRPr="00000000" w14:paraId="00000028">
      <w:pPr>
        <w:spacing w:after="0" w:line="259" w:lineRule="auto"/>
        <w:ind w:left="0" w:firstLine="0"/>
        <w:rPr>
          <w:rFonts w:ascii="Arial Narrow" w:cs="Arial Narrow" w:eastAsia="Arial Narrow" w:hAnsi="Arial Narrow"/>
          <w:b w:val="1"/>
          <w:bCs w:val="1"/>
          <w:sz w:val="12"/>
          <w:szCs w:val="12"/>
          <w:u w:val="single"/>
        </w:rPr>
      </w:pPr>
      <w:r w:rsidDel="00000000" w:rsidR="00000000" w:rsidRPr="00000000">
        <w:rPr>
          <w:rtl w:val="0"/>
        </w:rPr>
      </w:r>
    </w:p>
    <w:tbl>
      <w:tblPr>
        <w:tblStyle w:val="Table5"/>
        <w:tblW w:w="1011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117"/>
        <w:tblGridChange w:id="0">
          <w:tblGrid>
            <w:gridCol w:w="10117"/>
          </w:tblGrid>
        </w:tblGridChange>
      </w:tblGrid>
      <w:tr>
        <w:trPr>
          <w:cantSplit w:val="0"/>
          <w:tblHeader w:val="0"/>
        </w:trPr>
        <w:tc>
          <w:tcPr>
            <w:shd w:fill="1f3864" w:val="clear"/>
          </w:tcPr>
          <w:p w:rsidR="00000000" w:rsidDel="00000000" w:rsidP="00000000" w:rsidRDefault="00000000" w:rsidRPr="00000000" w14:paraId="00000029">
            <w:pPr>
              <w:shd w:fill="1f3864" w:val="clear"/>
              <w:spacing w:line="259" w:lineRule="auto"/>
              <w:ind w:left="0" w:firstLine="0"/>
              <w:jc w:val="center"/>
              <w:rPr>
                <w:rFonts w:ascii="Arial Narrow" w:cs="Arial Narrow" w:eastAsia="Arial Narrow" w:hAnsi="Arial Narrow"/>
                <w:b w:val="1"/>
                <w:bCs w:val="1"/>
                <w:color w:val="ffffff"/>
                <w:sz w:val="32"/>
                <w:szCs w:val="32"/>
              </w:rPr>
            </w:pPr>
            <w:bookmarkStart w:colFirst="0" w:colLast="0" w:name="_i7cfh39zehmp" w:id="2"/>
            <w:bookmarkEnd w:id="2"/>
            <w:r w:rsidDel="00000000" w:rsidR="00000000" w:rsidRPr="00000000">
              <w:rPr>
                <w:rFonts w:ascii="Arial Narrow" w:cs="Arial Narrow" w:eastAsia="Arial Narrow" w:hAnsi="Arial Narrow"/>
                <w:b w:val="1"/>
                <w:bCs w:val="1"/>
                <w:color w:val="ffffff"/>
                <w:sz w:val="32"/>
                <w:szCs w:val="32"/>
                <w:rtl w:val="0"/>
              </w:rPr>
              <w:t xml:space="preserve">Struttura del Corso e Percorsi formativi</w:t>
            </w:r>
          </w:p>
        </w:tc>
      </w:tr>
    </w:tbl>
    <w:p w:rsidR="00000000" w:rsidDel="00000000" w:rsidP="00000000" w:rsidRDefault="00000000" w:rsidRPr="00000000" w14:paraId="0000002A">
      <w:pPr>
        <w:ind w:left="0" w:firstLine="0"/>
        <w:rPr>
          <w:rFonts w:ascii="Arial Narrow" w:cs="Arial Narrow" w:eastAsia="Arial Narrow" w:hAnsi="Arial Narrow"/>
          <w:sz w:val="26"/>
          <w:szCs w:val="26"/>
        </w:rPr>
      </w:pPr>
      <w:r w:rsidDel="00000000" w:rsidR="00000000" w:rsidRPr="00000000">
        <w:rPr>
          <w:rtl w:val="0"/>
        </w:rPr>
      </w:r>
    </w:p>
    <w:tbl>
      <w:tblPr>
        <w:tblStyle w:val="Table6"/>
        <w:tblW w:w="1011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117"/>
        <w:tblGridChange w:id="0">
          <w:tblGrid>
            <w:gridCol w:w="10117"/>
          </w:tblGrid>
        </w:tblGridChange>
      </w:tblGrid>
      <w:tr>
        <w:trPr>
          <w:cantSplit w:val="0"/>
          <w:tblHeader w:val="0"/>
        </w:trPr>
        <w:tc>
          <w:tcPr>
            <w:shd w:fill="2f5496" w:val="clear"/>
            <w:vAlign w:val="center"/>
          </w:tcPr>
          <w:p w:rsidR="00000000" w:rsidDel="00000000" w:rsidP="00000000" w:rsidRDefault="00000000" w:rsidRPr="00000000" w14:paraId="0000002B">
            <w:pPr>
              <w:spacing w:line="259" w:lineRule="auto"/>
              <w:ind w:left="0" w:firstLine="0"/>
              <w:rPr>
                <w:rFonts w:ascii="Arial Narrow" w:cs="Arial Narrow" w:eastAsia="Arial Narrow" w:hAnsi="Arial Narrow"/>
                <w:b w:val="1"/>
                <w:bCs w:val="1"/>
                <w:color w:val="ffffff"/>
                <w:sz w:val="24"/>
                <w:szCs w:val="24"/>
              </w:rPr>
            </w:pPr>
            <w:r w:rsidDel="00000000" w:rsidR="00000000" w:rsidRPr="00000000">
              <w:rPr>
                <w:rFonts w:ascii="Arial Narrow" w:cs="Arial Narrow" w:eastAsia="Arial Narrow" w:hAnsi="Arial Narrow"/>
                <w:b w:val="1"/>
                <w:bCs w:val="1"/>
                <w:color w:val="ffffff"/>
                <w:sz w:val="24"/>
                <w:szCs w:val="24"/>
                <w:rtl w:val="0"/>
              </w:rPr>
              <w:t xml:space="preserve">Obiettivi formativi specifici del corso e descrizione del percorso formativo, anche con riferimento ai descrittori di Dublino </w:t>
            </w:r>
            <w:r w:rsidDel="00000000" w:rsidR="00000000" w:rsidRPr="00000000">
              <w:rPr>
                <w:rFonts w:ascii="Times New Roman" w:cs="Times New Roman" w:eastAsia="Times New Roman" w:hAnsi="Times New Roman"/>
                <w:b w:val="1"/>
                <w:bCs w:val="1"/>
                <w:color w:val="ffffff"/>
                <w:sz w:val="18"/>
                <w:szCs w:val="18"/>
              </w:rPr>
              <w:drawing>
                <wp:inline distB="114300" distT="114300" distL="114300" distR="114300">
                  <wp:extent cx="320655" cy="213770"/>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320655" cy="213770"/>
                          </a:xfrm>
                          <a:prstGeom prst="rect"/>
                          <a:ln/>
                        </pic:spPr>
                      </pic:pic>
                    </a:graphicData>
                  </a:graphic>
                </wp:inline>
              </w:drawing>
            </w:r>
            <w:r w:rsidDel="00000000" w:rsidR="00000000" w:rsidRPr="00000000">
              <w:rPr>
                <w:rtl w:val="0"/>
              </w:rPr>
            </w:r>
          </w:p>
        </w:tc>
      </w:tr>
      <w:tr>
        <w:trPr>
          <w:cantSplit w:val="0"/>
          <w:tblHeader w:val="0"/>
        </w:trPr>
        <w:tc>
          <w:tcPr/>
          <w:p w:rsidR="00000000" w:rsidDel="00000000" w:rsidP="00000000" w:rsidRDefault="00000000" w:rsidRPr="00000000" w14:paraId="0000002C">
            <w:pPr>
              <w:spacing w:after="120" w:line="230" w:lineRule="auto"/>
              <w:ind w:left="0" w:right="493" w:firstLine="0"/>
              <w:jc w:val="both"/>
              <w:rPr>
                <w:rFonts w:ascii="Arial Narrow" w:cs="Arial Narrow" w:eastAsia="Arial Narrow" w:hAnsi="Arial Narrow"/>
                <w:i w:val="1"/>
                <w:iCs w:val="1"/>
                <w:sz w:val="24"/>
                <w:szCs w:val="24"/>
                <w:highlight w:val="white"/>
              </w:rPr>
            </w:pPr>
            <w:r w:rsidDel="00000000" w:rsidR="00000000" w:rsidRPr="00000000">
              <w:rPr>
                <w:rFonts w:ascii="Arial Narrow" w:cs="Arial Narrow" w:eastAsia="Arial Narrow" w:hAnsi="Arial Narrow"/>
                <w:i w:val="1"/>
                <w:iCs w:val="1"/>
                <w:sz w:val="24"/>
                <w:szCs w:val="24"/>
                <w:highlight w:val="white"/>
                <w:rtl w:val="0"/>
              </w:rPr>
              <w:t xml:space="preserve">Indicare quale progetto formativo si intende proporre e qual è il profilo culturale e professionale del laureato che si vuole formare, tenendo presente che:</w:t>
            </w:r>
          </w:p>
          <w:p w:rsidR="00000000" w:rsidDel="00000000" w:rsidP="00000000" w:rsidRDefault="00000000" w:rsidRPr="00000000" w14:paraId="0000002D">
            <w:pPr>
              <w:spacing w:after="120" w:line="230" w:lineRule="auto"/>
              <w:ind w:left="0" w:right="493" w:firstLine="0"/>
              <w:jc w:val="both"/>
              <w:rPr>
                <w:rFonts w:ascii="Arial Narrow" w:cs="Arial Narrow" w:eastAsia="Arial Narrow" w:hAnsi="Arial Narrow"/>
                <w:i w:val="1"/>
                <w:iCs w:val="1"/>
                <w:sz w:val="24"/>
                <w:szCs w:val="24"/>
                <w:highlight w:val="white"/>
              </w:rPr>
            </w:pPr>
            <w:r w:rsidDel="00000000" w:rsidR="00000000" w:rsidRPr="00000000">
              <w:rPr>
                <w:rFonts w:ascii="Arial Narrow" w:cs="Arial Narrow" w:eastAsia="Arial Narrow" w:hAnsi="Arial Narrow"/>
                <w:i w:val="1"/>
                <w:iCs w:val="1"/>
                <w:sz w:val="24"/>
                <w:szCs w:val="24"/>
                <w:highlight w:val="white"/>
                <w:rtl w:val="0"/>
              </w:rPr>
              <w:t xml:space="preserve">- gli obiettivi formativi specifici sono una declinazione e precisazione degli obiettivi della classe;</w:t>
            </w:r>
          </w:p>
          <w:p w:rsidR="00000000" w:rsidDel="00000000" w:rsidP="00000000" w:rsidRDefault="00000000" w:rsidRPr="00000000" w14:paraId="0000002E">
            <w:pPr>
              <w:spacing w:after="120" w:line="230" w:lineRule="auto"/>
              <w:ind w:left="0" w:right="493" w:firstLine="0"/>
              <w:jc w:val="both"/>
              <w:rPr>
                <w:rFonts w:ascii="Arial Narrow" w:cs="Arial Narrow" w:eastAsia="Arial Narrow" w:hAnsi="Arial Narrow"/>
                <w:i w:val="1"/>
                <w:iCs w:val="1"/>
                <w:sz w:val="24"/>
                <w:szCs w:val="24"/>
                <w:highlight w:val="white"/>
              </w:rPr>
            </w:pPr>
            <w:r w:rsidDel="00000000" w:rsidR="00000000" w:rsidRPr="00000000">
              <w:rPr>
                <w:rFonts w:ascii="Arial Narrow" w:cs="Arial Narrow" w:eastAsia="Arial Narrow" w:hAnsi="Arial Narrow"/>
                <w:i w:val="1"/>
                <w:iCs w:val="1"/>
                <w:sz w:val="24"/>
                <w:szCs w:val="24"/>
                <w:highlight w:val="white"/>
                <w:rtl w:val="0"/>
              </w:rPr>
              <w:t xml:space="preserve">- gli obiettivi formativi specifici devono essere chiaramente correlati alla tabella delle attività formative (ogni dichiarazione di obiettivo deve trovare un riscontro nelle attività formative) e pertanto occorre includere in questo campo anche una sintetica descrizione del percorso formativo, organizzata per progressione cronologica o per aree di apprendimento;</w:t>
            </w:r>
          </w:p>
          <w:p w:rsidR="00000000" w:rsidDel="00000000" w:rsidP="00000000" w:rsidRDefault="00000000" w:rsidRPr="00000000" w14:paraId="0000002F">
            <w:pPr>
              <w:spacing w:after="120" w:line="230" w:lineRule="auto"/>
              <w:ind w:left="0" w:right="493" w:firstLine="0"/>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highlight w:val="white"/>
                <w:rtl w:val="0"/>
              </w:rPr>
              <w:t xml:space="preserve">- è possibile fare riferimento in questo campo alla presenza di più curricula all’interno del corso di studi, evita</w:t>
            </w:r>
            <w:r w:rsidDel="00000000" w:rsidR="00000000" w:rsidRPr="00000000">
              <w:rPr>
                <w:rFonts w:ascii="Arial Narrow" w:cs="Arial Narrow" w:eastAsia="Arial Narrow" w:hAnsi="Arial Narrow"/>
                <w:i w:val="1"/>
                <w:iCs w:val="1"/>
                <w:sz w:val="24"/>
                <w:szCs w:val="24"/>
                <w:rtl w:val="0"/>
              </w:rPr>
              <w:t xml:space="preserve">ndo di riportare il numero preciso, in modo da non rendere l’ordinamento troppo vincolante.</w:t>
            </w:r>
          </w:p>
          <w:p w:rsidR="00000000" w:rsidDel="00000000" w:rsidP="00000000" w:rsidRDefault="00000000" w:rsidRPr="00000000" w14:paraId="00000030">
            <w:pPr>
              <w:spacing w:after="120" w:line="230" w:lineRule="auto"/>
              <w:ind w:left="0" w:right="493" w:firstLine="0"/>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Declinare i riferimenti ai Descrittori di Dublino, integrando e sviluppando le tracce di seguito riportate:  </w:t>
            </w:r>
          </w:p>
          <w:p w:rsidR="00000000" w:rsidDel="00000000" w:rsidP="00000000" w:rsidRDefault="00000000" w:rsidRPr="00000000" w14:paraId="00000031">
            <w:pPr>
              <w:numPr>
                <w:ilvl w:val="0"/>
                <w:numId w:val="1"/>
              </w:numPr>
              <w:spacing w:after="0" w:line="230" w:lineRule="auto"/>
              <w:ind w:left="720" w:right="493" w:hanging="360"/>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u w:val="single"/>
                <w:rtl w:val="0"/>
              </w:rPr>
              <w:t xml:space="preserve">Conoscenza e comprensione (conoscenze disciplinari che formano il nucleo fondante del corso di studi)</w:t>
            </w:r>
            <w:r w:rsidDel="00000000" w:rsidR="00000000" w:rsidRPr="00000000">
              <w:rPr>
                <w:rFonts w:ascii="Arial Narrow" w:cs="Arial Narrow" w:eastAsia="Arial Narrow" w:hAnsi="Arial Narrow"/>
                <w:i w:val="1"/>
                <w:iCs w:val="1"/>
                <w:sz w:val="24"/>
                <w:szCs w:val="24"/>
                <w:rtl w:val="0"/>
              </w:rPr>
              <w:t xml:space="preserve">: conoscenze e capacità di comprensione che estendono e/o rafforzano quelle tipicamente associate al primo ciclo e consentono di elaborare e/o applicare idee originali, spesso in un contesto di ricerca;</w:t>
            </w:r>
          </w:p>
          <w:p w:rsidR="00000000" w:rsidDel="00000000" w:rsidP="00000000" w:rsidRDefault="00000000" w:rsidRPr="00000000" w14:paraId="00000032">
            <w:pPr>
              <w:numPr>
                <w:ilvl w:val="0"/>
                <w:numId w:val="1"/>
              </w:numPr>
              <w:spacing w:after="0" w:line="230" w:lineRule="auto"/>
              <w:ind w:left="720" w:right="493" w:hanging="360"/>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u w:val="single"/>
                <w:rtl w:val="0"/>
              </w:rPr>
              <w:t xml:space="preserve">Capacità di applicare conoscenza e comprensione (competenze disciplinari che si vuole che lo studente acquisisca nel corso di studi: “il saper fare”)</w:t>
            </w:r>
            <w:r w:rsidDel="00000000" w:rsidR="00000000" w:rsidRPr="00000000">
              <w:rPr>
                <w:rFonts w:ascii="Arial Narrow" w:cs="Arial Narrow" w:eastAsia="Arial Narrow" w:hAnsi="Arial Narrow"/>
                <w:i w:val="1"/>
                <w:iCs w:val="1"/>
                <w:sz w:val="24"/>
                <w:szCs w:val="24"/>
                <w:rtl w:val="0"/>
              </w:rPr>
              <w:t xml:space="preserve">: capacità di applicare le conoscenze, capacità di comprensione e abilità nel risolvere problemi a tematiche nuove o non familiari, inserite in contesti più ampi (o interdisciplinari) connessi al proprio settore di studio;</w:t>
            </w:r>
          </w:p>
          <w:p w:rsidR="00000000" w:rsidDel="00000000" w:rsidP="00000000" w:rsidRDefault="00000000" w:rsidRPr="00000000" w14:paraId="00000033">
            <w:pPr>
              <w:numPr>
                <w:ilvl w:val="0"/>
                <w:numId w:val="1"/>
              </w:numPr>
              <w:spacing w:after="0" w:line="230" w:lineRule="auto"/>
              <w:ind w:left="720" w:right="493" w:hanging="360"/>
              <w:rPr>
                <w:rFonts w:ascii="Arial Narrow" w:cs="Arial Narrow" w:eastAsia="Arial Narrow" w:hAnsi="Arial Narrow"/>
                <w:i w:val="1"/>
                <w:iCs w:val="1"/>
                <w:sz w:val="24"/>
                <w:szCs w:val="24"/>
                <w:highlight w:val="white"/>
              </w:rPr>
            </w:pPr>
            <w:r w:rsidDel="00000000" w:rsidR="00000000" w:rsidRPr="00000000">
              <w:rPr>
                <w:rFonts w:ascii="Arial Narrow" w:cs="Arial Narrow" w:eastAsia="Arial Narrow" w:hAnsi="Arial Narrow"/>
                <w:i w:val="1"/>
                <w:iCs w:val="1"/>
                <w:sz w:val="24"/>
                <w:szCs w:val="24"/>
                <w:u w:val="single"/>
                <w:rtl w:val="0"/>
              </w:rPr>
              <w:t xml:space="preserve">Autonomia di giudizio</w:t>
            </w:r>
            <w:r w:rsidDel="00000000" w:rsidR="00000000" w:rsidRPr="00000000">
              <w:rPr>
                <w:rFonts w:ascii="Arial Narrow" w:cs="Arial Narrow" w:eastAsia="Arial Narrow" w:hAnsi="Arial Narrow"/>
                <w:i w:val="1"/>
                <w:iCs w:val="1"/>
                <w:sz w:val="24"/>
                <w:szCs w:val="24"/>
                <w:rtl w:val="0"/>
              </w:rPr>
              <w:t xml:space="preserve">: capacità di integrare le conoscenze e gestire la complessità, nonché di formulare giudizi sulla base di informazioni limitate o incomplete, includendo la riflessione sulle responsabilità sociali ed etiche collegate all’applicazione di conoscenze e giudizi</w:t>
            </w:r>
            <w:r w:rsidDel="00000000" w:rsidR="00000000" w:rsidRPr="00000000">
              <w:rPr>
                <w:rFonts w:ascii="Arial Narrow" w:cs="Arial Narrow" w:eastAsia="Arial Narrow" w:hAnsi="Arial Narrow"/>
                <w:i w:val="1"/>
                <w:iCs w:val="1"/>
                <w:sz w:val="24"/>
                <w:szCs w:val="24"/>
                <w:highlight w:val="white"/>
                <w:rtl w:val="0"/>
              </w:rPr>
              <w:t xml:space="preserve">;</w:t>
            </w:r>
          </w:p>
          <w:p w:rsidR="00000000" w:rsidDel="00000000" w:rsidP="00000000" w:rsidRDefault="00000000" w:rsidRPr="00000000" w14:paraId="00000034">
            <w:pPr>
              <w:numPr>
                <w:ilvl w:val="0"/>
                <w:numId w:val="1"/>
              </w:numPr>
              <w:spacing w:after="0" w:line="230" w:lineRule="auto"/>
              <w:ind w:left="720" w:right="493" w:hanging="360"/>
              <w:rPr>
                <w:rFonts w:ascii="Arial Narrow" w:cs="Arial Narrow" w:eastAsia="Arial Narrow" w:hAnsi="Arial Narrow"/>
                <w:i w:val="1"/>
                <w:iCs w:val="1"/>
                <w:sz w:val="24"/>
                <w:szCs w:val="24"/>
                <w:highlight w:val="white"/>
              </w:rPr>
            </w:pPr>
            <w:r w:rsidDel="00000000" w:rsidR="00000000" w:rsidRPr="00000000">
              <w:rPr>
                <w:rFonts w:ascii="Arial Narrow" w:cs="Arial Narrow" w:eastAsia="Arial Narrow" w:hAnsi="Arial Narrow"/>
                <w:i w:val="1"/>
                <w:iCs w:val="1"/>
                <w:sz w:val="24"/>
                <w:szCs w:val="24"/>
                <w:highlight w:val="white"/>
                <w:u w:val="single"/>
                <w:rtl w:val="0"/>
              </w:rPr>
              <w:t xml:space="preserve">Abilità comunicative</w:t>
            </w:r>
            <w:r w:rsidDel="00000000" w:rsidR="00000000" w:rsidRPr="00000000">
              <w:rPr>
                <w:rFonts w:ascii="Arial Narrow" w:cs="Arial Narrow" w:eastAsia="Arial Narrow" w:hAnsi="Arial Narrow"/>
                <w:i w:val="1"/>
                <w:iCs w:val="1"/>
                <w:sz w:val="24"/>
                <w:szCs w:val="24"/>
                <w:rtl w:val="0"/>
              </w:rPr>
              <w:t xml:space="preserve">: comunicare in modo chiaro e privo di ambiguità le conclusioni, nonché le conoscenze e la ratio ad esse sottese, a interlocutori specialisti e non specialisti</w:t>
            </w:r>
            <w:r w:rsidDel="00000000" w:rsidR="00000000" w:rsidRPr="00000000">
              <w:rPr>
                <w:rFonts w:ascii="Arial Narrow" w:cs="Arial Narrow" w:eastAsia="Arial Narrow" w:hAnsi="Arial Narrow"/>
                <w:i w:val="1"/>
                <w:iCs w:val="1"/>
                <w:sz w:val="24"/>
                <w:szCs w:val="24"/>
                <w:highlight w:val="white"/>
                <w:rtl w:val="0"/>
              </w:rPr>
              <w:t xml:space="preserve">;</w:t>
            </w:r>
          </w:p>
          <w:p w:rsidR="00000000" w:rsidDel="00000000" w:rsidP="00000000" w:rsidRDefault="00000000" w:rsidRPr="00000000" w14:paraId="00000035">
            <w:pPr>
              <w:numPr>
                <w:ilvl w:val="0"/>
                <w:numId w:val="1"/>
              </w:numPr>
              <w:spacing w:after="120" w:line="230" w:lineRule="auto"/>
              <w:ind w:left="720" w:right="493" w:hanging="360"/>
              <w:rPr>
                <w:rFonts w:ascii="Arial Narrow" w:cs="Arial Narrow" w:eastAsia="Arial Narrow" w:hAnsi="Arial Narrow"/>
                <w:i w:val="1"/>
                <w:iCs w:val="1"/>
                <w:sz w:val="24"/>
                <w:szCs w:val="24"/>
                <w:highlight w:val="white"/>
              </w:rPr>
            </w:pPr>
            <w:r w:rsidDel="00000000" w:rsidR="00000000" w:rsidRPr="00000000">
              <w:rPr>
                <w:rFonts w:ascii="Arial Narrow" w:cs="Arial Narrow" w:eastAsia="Arial Narrow" w:hAnsi="Arial Narrow"/>
                <w:i w:val="1"/>
                <w:iCs w:val="1"/>
                <w:sz w:val="24"/>
                <w:szCs w:val="24"/>
                <w:highlight w:val="white"/>
                <w:u w:val="single"/>
                <w:rtl w:val="0"/>
              </w:rPr>
              <w:t xml:space="preserve">Capacità di apprendimento</w:t>
            </w:r>
            <w:r w:rsidDel="00000000" w:rsidR="00000000" w:rsidRPr="00000000">
              <w:rPr>
                <w:rFonts w:ascii="Arial Narrow" w:cs="Arial Narrow" w:eastAsia="Arial Narrow" w:hAnsi="Arial Narrow"/>
                <w:i w:val="1"/>
                <w:iCs w:val="1"/>
                <w:sz w:val="24"/>
                <w:szCs w:val="24"/>
                <w:highlight w:val="white"/>
                <w:rtl w:val="0"/>
              </w:rPr>
              <w:t xml:space="preserve">: </w:t>
            </w:r>
            <w:r w:rsidDel="00000000" w:rsidR="00000000" w:rsidRPr="00000000">
              <w:rPr>
                <w:rFonts w:ascii="Arial Narrow" w:cs="Arial Narrow" w:eastAsia="Arial Narrow" w:hAnsi="Arial Narrow"/>
                <w:i w:val="1"/>
                <w:iCs w:val="1"/>
                <w:sz w:val="24"/>
                <w:szCs w:val="24"/>
                <w:rtl w:val="0"/>
              </w:rPr>
              <w:t xml:space="preserve">sviluppo di quelle capacità di apprendimento che consentono di proseguire lo studio per lo più in modo auto-diretto o autonomo</w:t>
            </w:r>
            <w:r w:rsidDel="00000000" w:rsidR="00000000" w:rsidRPr="00000000">
              <w:rPr>
                <w:rFonts w:ascii="Arial Narrow" w:cs="Arial Narrow" w:eastAsia="Arial Narrow" w:hAnsi="Arial Narrow"/>
                <w:i w:val="1"/>
                <w:iCs w:val="1"/>
                <w:sz w:val="24"/>
                <w:szCs w:val="24"/>
                <w:highlight w:val="white"/>
                <w:rtl w:val="0"/>
              </w:rPr>
              <w:t xml:space="preserve">.</w:t>
            </w:r>
          </w:p>
          <w:p w:rsidR="00000000" w:rsidDel="00000000" w:rsidP="00000000" w:rsidRDefault="00000000" w:rsidRPr="00000000" w14:paraId="00000036">
            <w:pPr>
              <w:spacing w:after="120" w:line="230" w:lineRule="auto"/>
              <w:ind w:left="0" w:right="493" w:firstLine="0"/>
              <w:rPr>
                <w:rFonts w:ascii="Arial Narrow" w:cs="Arial Narrow" w:eastAsia="Arial Narrow" w:hAnsi="Arial Narrow"/>
                <w:i w:val="1"/>
                <w:iCs w:val="1"/>
                <w:sz w:val="24"/>
                <w:szCs w:val="24"/>
                <w:highlight w:val="white"/>
              </w:rPr>
            </w:pPr>
            <w:r w:rsidDel="00000000" w:rsidR="00000000" w:rsidRPr="00000000">
              <w:rPr>
                <w:rFonts w:ascii="Arial Narrow" w:cs="Arial Narrow" w:eastAsia="Arial Narrow" w:hAnsi="Arial Narrow"/>
                <w:i w:val="1"/>
                <w:iCs w:val="1"/>
                <w:sz w:val="24"/>
                <w:szCs w:val="24"/>
                <w:highlight w:val="white"/>
                <w:rtl w:val="0"/>
              </w:rPr>
              <w:t xml:space="preserve">[…..]</w:t>
            </w:r>
          </w:p>
          <w:p w:rsidR="00000000" w:rsidDel="00000000" w:rsidP="00000000" w:rsidRDefault="00000000" w:rsidRPr="00000000" w14:paraId="00000037">
            <w:pPr>
              <w:spacing w:after="120" w:line="230" w:lineRule="auto"/>
              <w:ind w:left="0" w:right="493" w:firstLine="0"/>
              <w:rPr>
                <w:rFonts w:ascii="Arial Narrow" w:cs="Arial Narrow" w:eastAsia="Arial Narrow" w:hAnsi="Arial Narrow"/>
                <w:i w:val="1"/>
                <w:iCs w:val="1"/>
                <w:sz w:val="24"/>
                <w:szCs w:val="24"/>
                <w:highlight w:val="white"/>
              </w:rPr>
            </w:pPr>
            <w:r w:rsidDel="00000000" w:rsidR="00000000" w:rsidRPr="00000000">
              <w:rPr>
                <w:rtl w:val="0"/>
              </w:rPr>
            </w:r>
          </w:p>
        </w:tc>
      </w:tr>
    </w:tbl>
    <w:p w:rsidR="00000000" w:rsidDel="00000000" w:rsidP="00000000" w:rsidRDefault="00000000" w:rsidRPr="00000000" w14:paraId="00000038">
      <w:pPr>
        <w:spacing w:line="240" w:lineRule="auto"/>
        <w:ind w:left="0" w:firstLine="0"/>
        <w:rPr>
          <w:rFonts w:ascii="Arial Narrow" w:cs="Arial Narrow" w:eastAsia="Arial Narrow" w:hAnsi="Arial Narrow"/>
          <w:b w:val="1"/>
          <w:bCs w:val="1"/>
          <w:sz w:val="30"/>
          <w:szCs w:val="30"/>
        </w:rPr>
      </w:pPr>
      <w:r w:rsidDel="00000000" w:rsidR="00000000" w:rsidRPr="00000000">
        <w:rPr>
          <w:rtl w:val="0"/>
        </w:rPr>
      </w:r>
    </w:p>
    <w:tbl>
      <w:tblPr>
        <w:tblStyle w:val="Table7"/>
        <w:tblW w:w="1012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122"/>
        <w:tblGridChange w:id="0">
          <w:tblGrid>
            <w:gridCol w:w="10122"/>
          </w:tblGrid>
        </w:tblGridChange>
      </w:tblGrid>
      <w:tr>
        <w:trPr>
          <w:cantSplit w:val="0"/>
          <w:trHeight w:val="396.85039370078744" w:hRule="atLeast"/>
          <w:tblHeader w:val="0"/>
        </w:trPr>
        <w:tc>
          <w:tcPr>
            <w:shd w:fill="2f5496" w:val="clear"/>
            <w:vAlign w:val="center"/>
          </w:tcPr>
          <w:p w:rsidR="00000000" w:rsidDel="00000000" w:rsidP="00000000" w:rsidRDefault="00000000" w:rsidRPr="00000000" w14:paraId="00000039">
            <w:pPr>
              <w:spacing w:line="259" w:lineRule="auto"/>
              <w:ind w:left="0" w:firstLine="0"/>
              <w:rPr>
                <w:rFonts w:ascii="Arial Narrow" w:cs="Arial Narrow" w:eastAsia="Arial Narrow" w:hAnsi="Arial Narrow"/>
                <w:b w:val="1"/>
                <w:bCs w:val="1"/>
                <w:color w:val="ffffff"/>
                <w:sz w:val="24"/>
                <w:szCs w:val="24"/>
              </w:rPr>
            </w:pPr>
            <w:r w:rsidDel="00000000" w:rsidR="00000000" w:rsidRPr="00000000">
              <w:rPr>
                <w:rFonts w:ascii="Arial Narrow" w:cs="Arial Narrow" w:eastAsia="Arial Narrow" w:hAnsi="Arial Narrow"/>
                <w:b w:val="1"/>
                <w:bCs w:val="1"/>
                <w:color w:val="ffffff"/>
                <w:sz w:val="24"/>
                <w:szCs w:val="24"/>
                <w:rtl w:val="0"/>
              </w:rPr>
              <w:t xml:space="preserve">Profilo e sbocchi </w:t>
            </w:r>
            <w:r w:rsidDel="00000000" w:rsidR="00000000" w:rsidRPr="00000000">
              <w:rPr>
                <w:rFonts w:ascii="Times New Roman" w:cs="Times New Roman" w:eastAsia="Times New Roman" w:hAnsi="Times New Roman"/>
                <w:b w:val="1"/>
                <w:bCs w:val="1"/>
                <w:color w:val="ffffff"/>
                <w:sz w:val="18"/>
                <w:szCs w:val="18"/>
              </w:rPr>
              <w:drawing>
                <wp:inline distB="114300" distT="114300" distL="114300" distR="114300">
                  <wp:extent cx="320655" cy="213770"/>
                  <wp:effectExtent b="0" l="0" r="0" t="0"/>
                  <wp:docPr id="5"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320655" cy="213770"/>
                          </a:xfrm>
                          <a:prstGeom prst="rect"/>
                          <a:ln/>
                        </pic:spPr>
                      </pic:pic>
                    </a:graphicData>
                  </a:graphic>
                </wp:inline>
              </w:drawing>
            </w:r>
            <w:r w:rsidDel="00000000" w:rsidR="00000000" w:rsidRPr="00000000">
              <w:rPr>
                <w:rtl w:val="0"/>
              </w:rPr>
            </w:r>
          </w:p>
        </w:tc>
      </w:tr>
      <w:tr>
        <w:trPr>
          <w:cantSplit w:val="0"/>
          <w:tblHeader w:val="0"/>
        </w:trPr>
        <w:tc>
          <w:tcPr/>
          <w:p w:rsidR="00000000" w:rsidDel="00000000" w:rsidP="00000000" w:rsidRDefault="00000000" w:rsidRPr="00000000" w14:paraId="0000003A">
            <w:pPr>
              <w:ind w:left="0" w:right="493" w:firstLine="0"/>
              <w:rPr>
                <w:rFonts w:ascii="Arial Narrow" w:cs="Arial Narrow" w:eastAsia="Arial Narrow" w:hAnsi="Arial Narrow"/>
                <w:sz w:val="24"/>
                <w:szCs w:val="24"/>
              </w:rPr>
            </w:pPr>
            <w:r w:rsidDel="00000000" w:rsidR="00000000" w:rsidRPr="00000000">
              <w:rPr>
                <w:rFonts w:ascii="Arial Narrow" w:cs="Arial Narrow" w:eastAsia="Arial Narrow" w:hAnsi="Arial Narrow"/>
                <w:i w:val="1"/>
                <w:iCs w:val="1"/>
                <w:sz w:val="22"/>
                <w:szCs w:val="22"/>
                <w:rtl w:val="0"/>
              </w:rPr>
              <w:t xml:space="preserve">È</w:t>
            </w:r>
            <w:r w:rsidDel="00000000" w:rsidR="00000000" w:rsidRPr="00000000">
              <w:rPr>
                <w:rFonts w:ascii="Arial Narrow" w:cs="Arial Narrow" w:eastAsia="Arial Narrow" w:hAnsi="Arial Narrow"/>
                <w:i w:val="1"/>
                <w:iCs w:val="1"/>
                <w:sz w:val="24"/>
                <w:szCs w:val="24"/>
                <w:rtl w:val="0"/>
              </w:rPr>
              <w:t xml:space="preserve"> necessario replicare la tabella per ogni profilo indicato</w:t>
            </w:r>
            <w:r w:rsidDel="00000000" w:rsidR="00000000" w:rsidRPr="00000000">
              <w:rPr>
                <w:rtl w:val="0"/>
              </w:rPr>
            </w:r>
          </w:p>
        </w:tc>
      </w:tr>
      <w:tr>
        <w:trPr>
          <w:cantSplit w:val="0"/>
          <w:tblHeader w:val="0"/>
        </w:trPr>
        <w:tc>
          <w:tcPr>
            <w:shd w:fill="f2f2f2" w:val="clear"/>
          </w:tcPr>
          <w:p w:rsidR="00000000" w:rsidDel="00000000" w:rsidP="00000000" w:rsidRDefault="00000000" w:rsidRPr="00000000" w14:paraId="0000003B">
            <w:pPr>
              <w:spacing w:line="259" w:lineRule="auto"/>
              <w:ind w:left="0" w:firstLine="0"/>
              <w:rPr>
                <w:rFonts w:ascii="Arial Narrow" w:cs="Arial Narrow" w:eastAsia="Arial Narrow" w:hAnsi="Arial Narrow"/>
                <w:sz w:val="24"/>
                <w:szCs w:val="24"/>
              </w:rPr>
            </w:pPr>
            <w:r w:rsidDel="00000000" w:rsidR="00000000" w:rsidRPr="00000000">
              <w:rPr>
                <w:rFonts w:ascii="Arial Narrow" w:cs="Arial Narrow" w:eastAsia="Arial Narrow" w:hAnsi="Arial Narrow"/>
                <w:b w:val="1"/>
                <w:bCs w:val="1"/>
                <w:sz w:val="24"/>
                <w:szCs w:val="24"/>
                <w:rtl w:val="0"/>
              </w:rPr>
              <w:t xml:space="preserve">Nome della figura professionale formata:</w:t>
            </w: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3C">
            <w:pPr>
              <w:spacing w:after="120" w:line="230" w:lineRule="auto"/>
              <w:ind w:left="0" w:right="493" w:firstLine="0"/>
              <w:rPr>
                <w:rFonts w:ascii="Arial Narrow" w:cs="Arial Narrow" w:eastAsia="Arial Narrow" w:hAnsi="Arial Narrow"/>
                <w:sz w:val="24"/>
                <w:szCs w:val="24"/>
              </w:rPr>
            </w:pPr>
            <w:r w:rsidDel="00000000" w:rsidR="00000000" w:rsidRPr="00000000">
              <w:rPr>
                <w:rFonts w:ascii="Arial Narrow" w:cs="Arial Narrow" w:eastAsia="Arial Narrow" w:hAnsi="Arial Narrow"/>
                <w:i w:val="1"/>
                <w:iCs w:val="1"/>
                <w:sz w:val="24"/>
                <w:szCs w:val="24"/>
                <w:highlight w:val="white"/>
                <w:rtl w:val="0"/>
              </w:rPr>
              <w:t xml:space="preserve">[…..]</w:t>
            </w:r>
            <w:r w:rsidDel="00000000" w:rsidR="00000000" w:rsidRPr="00000000">
              <w:rPr>
                <w:rtl w:val="0"/>
              </w:rPr>
            </w:r>
          </w:p>
        </w:tc>
      </w:tr>
      <w:tr>
        <w:trPr>
          <w:cantSplit w:val="0"/>
          <w:tblHeader w:val="0"/>
        </w:trPr>
        <w:tc>
          <w:tcPr>
            <w:shd w:fill="f2f2f2" w:val="clear"/>
          </w:tcPr>
          <w:p w:rsidR="00000000" w:rsidDel="00000000" w:rsidP="00000000" w:rsidRDefault="00000000" w:rsidRPr="00000000" w14:paraId="0000003D">
            <w:pPr>
              <w:spacing w:line="259" w:lineRule="auto"/>
              <w:ind w:left="0" w:firstLine="0"/>
              <w:rPr>
                <w:rFonts w:ascii="Arial Narrow" w:cs="Arial Narrow" w:eastAsia="Arial Narrow" w:hAnsi="Arial Narrow"/>
                <w:sz w:val="24"/>
                <w:szCs w:val="24"/>
              </w:rPr>
            </w:pPr>
            <w:r w:rsidDel="00000000" w:rsidR="00000000" w:rsidRPr="00000000">
              <w:rPr>
                <w:rFonts w:ascii="Arial Narrow" w:cs="Arial Narrow" w:eastAsia="Arial Narrow" w:hAnsi="Arial Narrow"/>
                <w:b w:val="1"/>
                <w:bCs w:val="1"/>
                <w:sz w:val="24"/>
                <w:szCs w:val="24"/>
                <w:rtl w:val="0"/>
              </w:rPr>
              <w:t xml:space="preserve">Funzione in un contesto di lavoro e competenze:</w:t>
            </w: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3E">
            <w:pPr>
              <w:spacing w:after="120" w:line="230" w:lineRule="auto"/>
              <w:ind w:left="0" w:right="493" w:firstLine="0"/>
              <w:rPr>
                <w:rFonts w:ascii="Arial Narrow" w:cs="Arial Narrow" w:eastAsia="Arial Narrow" w:hAnsi="Arial Narrow"/>
                <w:sz w:val="24"/>
                <w:szCs w:val="24"/>
              </w:rPr>
            </w:pPr>
            <w:r w:rsidDel="00000000" w:rsidR="00000000" w:rsidRPr="00000000">
              <w:rPr>
                <w:rFonts w:ascii="Arial Narrow" w:cs="Arial Narrow" w:eastAsia="Arial Narrow" w:hAnsi="Arial Narrow"/>
                <w:i w:val="1"/>
                <w:iCs w:val="1"/>
                <w:sz w:val="24"/>
                <w:szCs w:val="24"/>
                <w:highlight w:val="white"/>
                <w:rtl w:val="0"/>
              </w:rPr>
              <w:t xml:space="preserve">[…..]</w:t>
            </w:r>
            <w:r w:rsidDel="00000000" w:rsidR="00000000" w:rsidRPr="00000000">
              <w:rPr>
                <w:rtl w:val="0"/>
              </w:rPr>
            </w:r>
          </w:p>
        </w:tc>
      </w:tr>
      <w:tr>
        <w:trPr>
          <w:cantSplit w:val="0"/>
          <w:tblHeader w:val="0"/>
        </w:trPr>
        <w:tc>
          <w:tcPr>
            <w:shd w:fill="f2f2f2" w:val="clear"/>
          </w:tcPr>
          <w:p w:rsidR="00000000" w:rsidDel="00000000" w:rsidP="00000000" w:rsidRDefault="00000000" w:rsidRPr="00000000" w14:paraId="0000003F">
            <w:pPr>
              <w:spacing w:line="259" w:lineRule="auto"/>
              <w:ind w:left="0" w:firstLine="0"/>
              <w:rPr>
                <w:rFonts w:ascii="Arial Narrow" w:cs="Arial Narrow" w:eastAsia="Arial Narrow" w:hAnsi="Arial Narrow"/>
                <w:sz w:val="24"/>
                <w:szCs w:val="24"/>
              </w:rPr>
            </w:pPr>
            <w:r w:rsidDel="00000000" w:rsidR="00000000" w:rsidRPr="00000000">
              <w:rPr>
                <w:rFonts w:ascii="Arial Narrow" w:cs="Arial Narrow" w:eastAsia="Arial Narrow" w:hAnsi="Arial Narrow"/>
                <w:b w:val="1"/>
                <w:bCs w:val="1"/>
                <w:sz w:val="24"/>
                <w:szCs w:val="24"/>
                <w:rtl w:val="0"/>
              </w:rPr>
              <w:t xml:space="preserve">Sbocchi occupazionali:</w:t>
            </w: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40">
            <w:pPr>
              <w:spacing w:after="120" w:line="230" w:lineRule="auto"/>
              <w:ind w:left="0" w:right="493" w:firstLine="0"/>
              <w:rPr>
                <w:rFonts w:ascii="Arial Narrow" w:cs="Arial Narrow" w:eastAsia="Arial Narrow" w:hAnsi="Arial Narrow"/>
                <w:sz w:val="24"/>
                <w:szCs w:val="24"/>
              </w:rPr>
            </w:pPr>
            <w:r w:rsidDel="00000000" w:rsidR="00000000" w:rsidRPr="00000000">
              <w:rPr>
                <w:rFonts w:ascii="Arial Narrow" w:cs="Arial Narrow" w:eastAsia="Arial Narrow" w:hAnsi="Arial Narrow"/>
                <w:i w:val="1"/>
                <w:iCs w:val="1"/>
                <w:sz w:val="24"/>
                <w:szCs w:val="24"/>
                <w:highlight w:val="white"/>
                <w:rtl w:val="0"/>
              </w:rPr>
              <w:t xml:space="preserve">[…..]</w:t>
            </w:r>
            <w:r w:rsidDel="00000000" w:rsidR="00000000" w:rsidRPr="00000000">
              <w:rPr>
                <w:rtl w:val="0"/>
              </w:rPr>
            </w:r>
          </w:p>
        </w:tc>
      </w:tr>
    </w:tbl>
    <w:p w:rsidR="00000000" w:rsidDel="00000000" w:rsidP="00000000" w:rsidRDefault="00000000" w:rsidRPr="00000000" w14:paraId="00000041">
      <w:pPr>
        <w:spacing w:line="240" w:lineRule="auto"/>
        <w:ind w:left="0" w:firstLine="0"/>
        <w:rPr>
          <w:rFonts w:ascii="Arial Narrow" w:cs="Arial Narrow" w:eastAsia="Arial Narrow" w:hAnsi="Arial Narrow"/>
          <w:b w:val="1"/>
          <w:bCs w:val="1"/>
          <w:sz w:val="30"/>
          <w:szCs w:val="30"/>
        </w:rPr>
      </w:pPr>
      <w:r w:rsidDel="00000000" w:rsidR="00000000" w:rsidRPr="00000000">
        <w:rPr>
          <w:rtl w:val="0"/>
        </w:rPr>
      </w:r>
    </w:p>
    <w:tbl>
      <w:tblPr>
        <w:tblStyle w:val="Table8"/>
        <w:tblW w:w="1012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122"/>
        <w:tblGridChange w:id="0">
          <w:tblGrid>
            <w:gridCol w:w="10122"/>
          </w:tblGrid>
        </w:tblGridChange>
      </w:tblGrid>
      <w:tr>
        <w:trPr>
          <w:cantSplit w:val="0"/>
          <w:trHeight w:val="396.85039370078744" w:hRule="atLeast"/>
          <w:tblHeader w:val="0"/>
        </w:trPr>
        <w:tc>
          <w:tcPr>
            <w:shd w:fill="2f5496" w:val="clear"/>
            <w:vAlign w:val="center"/>
          </w:tcPr>
          <w:p w:rsidR="00000000" w:rsidDel="00000000" w:rsidP="00000000" w:rsidRDefault="00000000" w:rsidRPr="00000000" w14:paraId="00000042">
            <w:pPr>
              <w:spacing w:line="259" w:lineRule="auto"/>
              <w:ind w:left="0" w:firstLine="0"/>
              <w:rPr>
                <w:rFonts w:ascii="Arial Narrow" w:cs="Arial Narrow" w:eastAsia="Arial Narrow" w:hAnsi="Arial Narrow"/>
                <w:color w:val="ffffff"/>
                <w:sz w:val="24"/>
                <w:szCs w:val="24"/>
              </w:rPr>
            </w:pPr>
            <w:r w:rsidDel="00000000" w:rsidR="00000000" w:rsidRPr="00000000">
              <w:rPr>
                <w:rFonts w:ascii="Arial Narrow" w:cs="Arial Narrow" w:eastAsia="Arial Narrow" w:hAnsi="Arial Narrow"/>
                <w:b w:val="1"/>
                <w:bCs w:val="1"/>
                <w:color w:val="ffffff"/>
                <w:sz w:val="24"/>
                <w:szCs w:val="24"/>
                <w:rtl w:val="0"/>
              </w:rPr>
              <w:t xml:space="preserve">Il corso prepara alla professione di (codifiche ISTAT)</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43">
            <w:pPr>
              <w:spacing w:after="120" w:line="230" w:lineRule="auto"/>
              <w:ind w:left="0" w:right="-138.99212598425038" w:firstLine="0"/>
              <w:rPr>
                <w:rFonts w:ascii="Arial Narrow" w:cs="Arial Narrow" w:eastAsia="Arial Narrow" w:hAnsi="Arial Narrow"/>
                <w:i w:val="1"/>
                <w:iCs w:val="1"/>
                <w:sz w:val="24"/>
                <w:szCs w:val="24"/>
                <w:highlight w:val="white"/>
              </w:rPr>
            </w:pPr>
            <w:r w:rsidDel="00000000" w:rsidR="00000000" w:rsidRPr="00000000">
              <w:rPr>
                <w:rFonts w:ascii="Arial Narrow" w:cs="Arial Narrow" w:eastAsia="Arial Narrow" w:hAnsi="Arial Narrow"/>
                <w:i w:val="1"/>
                <w:iCs w:val="1"/>
                <w:sz w:val="24"/>
                <w:szCs w:val="24"/>
                <w:highlight w:val="white"/>
                <w:rtl w:val="0"/>
              </w:rPr>
              <w:t xml:space="preserve">Inserire i codici a </w:t>
            </w:r>
            <w:r w:rsidDel="00000000" w:rsidR="00000000" w:rsidRPr="00000000">
              <w:rPr>
                <w:rFonts w:ascii="Arial Narrow" w:cs="Arial Narrow" w:eastAsia="Arial Narrow" w:hAnsi="Arial Narrow"/>
                <w:b w:val="1"/>
                <w:bCs w:val="1"/>
                <w:i w:val="1"/>
                <w:iCs w:val="1"/>
                <w:sz w:val="24"/>
                <w:szCs w:val="24"/>
                <w:highlight w:val="white"/>
                <w:rtl w:val="0"/>
              </w:rPr>
              <w:t xml:space="preserve">4/5 cifre</w:t>
            </w:r>
            <w:r w:rsidDel="00000000" w:rsidR="00000000" w:rsidRPr="00000000">
              <w:rPr>
                <w:rFonts w:ascii="Arial Narrow" w:cs="Arial Narrow" w:eastAsia="Arial Narrow" w:hAnsi="Arial Narrow"/>
                <w:i w:val="1"/>
                <w:iCs w:val="1"/>
                <w:sz w:val="24"/>
                <w:szCs w:val="24"/>
                <w:highlight w:val="white"/>
                <w:rtl w:val="0"/>
              </w:rPr>
              <w:t xml:space="preserve"> della classificazione ISTAT </w:t>
            </w:r>
            <w:hyperlink r:id="rId8">
              <w:r w:rsidDel="00000000" w:rsidR="00000000" w:rsidRPr="00000000">
                <w:rPr>
                  <w:rFonts w:ascii="Arial Narrow" w:cs="Arial Narrow" w:eastAsia="Arial Narrow" w:hAnsi="Arial Narrow"/>
                  <w:i w:val="1"/>
                  <w:iCs w:val="1"/>
                  <w:color w:val="1155cc"/>
                  <w:sz w:val="24"/>
                  <w:szCs w:val="24"/>
                  <w:u w:val="single"/>
                  <w:rtl w:val="0"/>
                </w:rPr>
                <w:t xml:space="preserve">https://professioni.istat.it/sistemainformativoprofessioni/cp/</w:t>
              </w:r>
            </w:hyperlink>
            <w:r w:rsidDel="00000000" w:rsidR="00000000" w:rsidRPr="00000000">
              <w:rPr>
                <w:rtl w:val="0"/>
              </w:rPr>
            </w:r>
          </w:p>
          <w:p w:rsidR="00000000" w:rsidDel="00000000" w:rsidP="00000000" w:rsidRDefault="00000000" w:rsidRPr="00000000" w14:paraId="00000044">
            <w:pPr>
              <w:spacing w:after="120" w:line="230" w:lineRule="auto"/>
              <w:ind w:left="0" w:right="493" w:firstLine="0"/>
              <w:rPr>
                <w:rFonts w:ascii="Arial Narrow" w:cs="Arial Narrow" w:eastAsia="Arial Narrow" w:hAnsi="Arial Narrow"/>
                <w:i w:val="1"/>
                <w:iCs w:val="1"/>
                <w:sz w:val="24"/>
                <w:szCs w:val="24"/>
                <w:highlight w:val="white"/>
              </w:rPr>
            </w:pPr>
            <w:r w:rsidDel="00000000" w:rsidR="00000000" w:rsidRPr="00000000">
              <w:rPr>
                <w:rFonts w:ascii="Arial Narrow" w:cs="Arial Narrow" w:eastAsia="Arial Narrow" w:hAnsi="Arial Narrow"/>
                <w:i w:val="1"/>
                <w:iCs w:val="1"/>
                <w:sz w:val="24"/>
                <w:szCs w:val="24"/>
                <w:highlight w:val="white"/>
                <w:rtl w:val="0"/>
              </w:rPr>
              <w:t xml:space="preserve"> […..]</w:t>
            </w:r>
          </w:p>
        </w:tc>
      </w:tr>
    </w:tbl>
    <w:p w:rsidR="00000000" w:rsidDel="00000000" w:rsidP="00000000" w:rsidRDefault="00000000" w:rsidRPr="00000000" w14:paraId="00000045">
      <w:pPr>
        <w:spacing w:line="240" w:lineRule="auto"/>
        <w:ind w:left="0" w:firstLine="0"/>
        <w:rPr>
          <w:rFonts w:ascii="Arial Narrow" w:cs="Arial Narrow" w:eastAsia="Arial Narrow" w:hAnsi="Arial Narrow"/>
          <w:b w:val="1"/>
          <w:bCs w:val="1"/>
          <w:sz w:val="24"/>
          <w:szCs w:val="24"/>
        </w:rPr>
      </w:pPr>
      <w:r w:rsidDel="00000000" w:rsidR="00000000" w:rsidRPr="00000000">
        <w:rPr>
          <w:rtl w:val="0"/>
        </w:rPr>
      </w:r>
    </w:p>
    <w:tbl>
      <w:tblPr>
        <w:tblStyle w:val="Table9"/>
        <w:tblW w:w="1011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117"/>
        <w:tblGridChange w:id="0">
          <w:tblGrid>
            <w:gridCol w:w="10117"/>
          </w:tblGrid>
        </w:tblGridChange>
      </w:tblGrid>
      <w:tr>
        <w:trPr>
          <w:cantSplit w:val="0"/>
          <w:trHeight w:val="396.85039370078744" w:hRule="atLeast"/>
          <w:tblHeader w:val="0"/>
        </w:trPr>
        <w:tc>
          <w:tcPr>
            <w:shd w:fill="2f5496" w:val="clear"/>
            <w:vAlign w:val="center"/>
          </w:tcPr>
          <w:p w:rsidR="00000000" w:rsidDel="00000000" w:rsidP="00000000" w:rsidRDefault="00000000" w:rsidRPr="00000000" w14:paraId="00000046">
            <w:pPr>
              <w:spacing w:line="259" w:lineRule="auto"/>
              <w:ind w:left="0" w:firstLine="0"/>
              <w:rPr>
                <w:rFonts w:ascii="Arial Narrow" w:cs="Arial Narrow" w:eastAsia="Arial Narrow" w:hAnsi="Arial Narrow"/>
                <w:b w:val="1"/>
                <w:bCs w:val="1"/>
                <w:color w:val="ffffff"/>
                <w:sz w:val="24"/>
                <w:szCs w:val="24"/>
              </w:rPr>
            </w:pPr>
            <w:r w:rsidDel="00000000" w:rsidR="00000000" w:rsidRPr="00000000">
              <w:rPr>
                <w:rFonts w:ascii="Arial Narrow" w:cs="Arial Narrow" w:eastAsia="Arial Narrow" w:hAnsi="Arial Narrow"/>
                <w:b w:val="1"/>
                <w:bCs w:val="1"/>
                <w:color w:val="ffffff"/>
                <w:sz w:val="24"/>
                <w:szCs w:val="24"/>
                <w:rtl w:val="0"/>
              </w:rPr>
              <w:t xml:space="preserve">Conoscenze richieste per l'accesso </w:t>
            </w:r>
            <w:r w:rsidDel="00000000" w:rsidR="00000000" w:rsidRPr="00000000">
              <w:rPr>
                <w:rFonts w:ascii="Times New Roman" w:cs="Times New Roman" w:eastAsia="Times New Roman" w:hAnsi="Times New Roman"/>
                <w:b w:val="1"/>
                <w:bCs w:val="1"/>
                <w:color w:val="ffffff"/>
                <w:sz w:val="18"/>
                <w:szCs w:val="18"/>
              </w:rPr>
              <w:drawing>
                <wp:inline distB="114300" distT="114300" distL="114300" distR="114300">
                  <wp:extent cx="320655" cy="213770"/>
                  <wp:effectExtent b="0" l="0" r="0" t="0"/>
                  <wp:docPr id="4"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320655" cy="213770"/>
                          </a:xfrm>
                          <a:prstGeom prst="rect"/>
                          <a:ln/>
                        </pic:spPr>
                      </pic:pic>
                    </a:graphicData>
                  </a:graphic>
                </wp:inline>
              </w:drawing>
            </w:r>
            <w:r w:rsidDel="00000000" w:rsidR="00000000" w:rsidRPr="00000000">
              <w:rPr>
                <w:rtl w:val="0"/>
              </w:rPr>
            </w:r>
          </w:p>
        </w:tc>
      </w:tr>
      <w:tr>
        <w:trPr>
          <w:cantSplit w:val="0"/>
          <w:trHeight w:val="3218.90625" w:hRule="atLeast"/>
          <w:tblHeader w:val="0"/>
        </w:trPr>
        <w:tc>
          <w:tcPr/>
          <w:p w:rsidR="00000000" w:rsidDel="00000000" w:rsidP="00000000" w:rsidRDefault="00000000" w:rsidRPr="00000000" w14:paraId="00000047">
            <w:pPr>
              <w:spacing w:after="120" w:lineRule="auto"/>
              <w:ind w:left="0" w:right="493" w:firstLine="0"/>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Oltre al titolo di studio che consente l’accesso (laurea, diploma universitario triennale o titolo acquisito all’estero riconosciuto idoneo) vanno descritti in maniera chiara:</w:t>
            </w:r>
          </w:p>
          <w:p w:rsidR="00000000" w:rsidDel="00000000" w:rsidP="00000000" w:rsidRDefault="00000000" w:rsidRPr="00000000" w14:paraId="00000048">
            <w:pPr>
              <w:spacing w:after="120" w:lineRule="auto"/>
              <w:ind w:left="0" w:right="493" w:firstLine="0"/>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 i requisiti curriculari. Questi possono essere espressi in termini di possesso di laurea in determinate classi, oppure in termini di possesso di specifici numeri minimi di CFU conseguiti in insiemi di settori scientifico-disciplinari, oppure con una combinazione di queste due modalità;</w:t>
            </w:r>
          </w:p>
          <w:p w:rsidR="00000000" w:rsidDel="00000000" w:rsidP="00000000" w:rsidRDefault="00000000" w:rsidRPr="00000000" w14:paraId="00000049">
            <w:pPr>
              <w:spacing w:after="120" w:lineRule="auto"/>
              <w:ind w:left="0" w:right="493" w:firstLine="0"/>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 l’adeguatezza della personale preparazione, la cui verifica è obbligatoria e a cui possono accedere solo gli studenti che sono in possesso dei requisiti curriculari (si veda guida CUN, pagina 19).</w:t>
            </w:r>
          </w:p>
          <w:p w:rsidR="00000000" w:rsidDel="00000000" w:rsidP="00000000" w:rsidRDefault="00000000" w:rsidRPr="00000000" w14:paraId="0000004A">
            <w:pPr>
              <w:spacing w:after="120" w:line="230" w:lineRule="auto"/>
              <w:ind w:left="0" w:right="493" w:firstLine="0"/>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Si suggerisce di fare riferimento al campo f) della classe, di cui al </w:t>
            </w:r>
            <w:hyperlink r:id="rId9">
              <w:r w:rsidDel="00000000" w:rsidR="00000000" w:rsidRPr="00000000">
                <w:rPr>
                  <w:rFonts w:ascii="Arial Narrow" w:cs="Arial Narrow" w:eastAsia="Arial Narrow" w:hAnsi="Arial Narrow"/>
                  <w:i w:val="1"/>
                  <w:iCs w:val="1"/>
                  <w:color w:val="1155cc"/>
                  <w:sz w:val="24"/>
                  <w:szCs w:val="24"/>
                  <w:u w:val="single"/>
                  <w:rtl w:val="0"/>
                </w:rPr>
                <w:t xml:space="preserve">DM 1649/23</w:t>
              </w:r>
            </w:hyperlink>
            <w:r w:rsidDel="00000000" w:rsidR="00000000" w:rsidRPr="00000000">
              <w:rPr>
                <w:rFonts w:ascii="Arial Narrow" w:cs="Arial Narrow" w:eastAsia="Arial Narrow" w:hAnsi="Arial Narrow"/>
                <w:i w:val="1"/>
                <w:iCs w:val="1"/>
                <w:sz w:val="24"/>
                <w:szCs w:val="24"/>
                <w:rtl w:val="0"/>
              </w:rPr>
              <w:t xml:space="preserve">.</w:t>
            </w:r>
          </w:p>
          <w:p w:rsidR="00000000" w:rsidDel="00000000" w:rsidP="00000000" w:rsidRDefault="00000000" w:rsidRPr="00000000" w14:paraId="0000004B">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493" w:firstLine="0"/>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u w:val="single"/>
                <w:rtl w:val="0"/>
              </w:rPr>
              <w:t xml:space="preserve">Si riporta di seguito un esempio di testo:</w:t>
            </w:r>
            <w:r w:rsidDel="00000000" w:rsidR="00000000" w:rsidRPr="00000000">
              <w:rPr>
                <w:rFonts w:ascii="Arial Narrow" w:cs="Arial Narrow" w:eastAsia="Arial Narrow" w:hAnsi="Arial Narrow"/>
                <w:i w:val="1"/>
                <w:iCs w:val="1"/>
                <w:sz w:val="24"/>
                <w:szCs w:val="24"/>
                <w:rtl w:val="0"/>
              </w:rPr>
              <w:t xml:space="preserve"> </w:t>
            </w:r>
          </w:p>
          <w:p w:rsidR="00000000" w:rsidDel="00000000" w:rsidP="00000000" w:rsidRDefault="00000000" w:rsidRPr="00000000" w14:paraId="0000004C">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493" w:firstLine="0"/>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“L'accesso al CdS è subordinato al possesso dei requisiti curriculari specificati di seguito e all’adeguatezza della personale preparazione, che deve essere obbligatoriamente verificata.</w:t>
            </w:r>
          </w:p>
          <w:p w:rsidR="00000000" w:rsidDel="00000000" w:rsidP="00000000" w:rsidRDefault="00000000" w:rsidRPr="00000000" w14:paraId="0000004D">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493" w:firstLine="0"/>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Requisiti curriculari:</w:t>
            </w:r>
          </w:p>
          <w:p w:rsidR="00000000" w:rsidDel="00000000" w:rsidP="00000000" w:rsidRDefault="00000000" w:rsidRPr="00000000" w14:paraId="0000004E">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493" w:firstLine="0"/>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1. laurea o diploma universitario conseguito al termine di un corso di studi di durata almeno triennale, o altro titolo di studio conseguito all'estero riconosciuto idoneo;</w:t>
            </w:r>
          </w:p>
          <w:p w:rsidR="00000000" w:rsidDel="00000000" w:rsidP="00000000" w:rsidRDefault="00000000" w:rsidRPr="00000000" w14:paraId="0000004F">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493" w:firstLine="0"/>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2. possesso di:</w:t>
            </w:r>
          </w:p>
          <w:p w:rsidR="00000000" w:rsidDel="00000000" w:rsidP="00000000" w:rsidRDefault="00000000" w:rsidRPr="00000000" w14:paraId="00000050">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493" w:firstLine="0"/>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 almeno […] CFU in uno o più dei seguenti settori […] ;</w:t>
            </w:r>
          </w:p>
          <w:p w:rsidR="00000000" w:rsidDel="00000000" w:rsidP="00000000" w:rsidRDefault="00000000" w:rsidRPr="00000000" w14:paraId="00000051">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493" w:firstLine="0"/>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 almeno […] CFU in uno o più dei seguenti settori […] ;</w:t>
            </w:r>
          </w:p>
          <w:p w:rsidR="00000000" w:rsidDel="00000000" w:rsidP="00000000" w:rsidRDefault="00000000" w:rsidRPr="00000000" w14:paraId="00000052">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493" w:firstLine="0"/>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Personale preparazione:</w:t>
            </w:r>
          </w:p>
          <w:p w:rsidR="00000000" w:rsidDel="00000000" w:rsidP="00000000" w:rsidRDefault="00000000" w:rsidRPr="00000000" w14:paraId="00000053">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493" w:firstLine="0"/>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Hanno accesso alla verifica dell’adeguatezza della personale preparazione solo i/le candidati/e in regola con i requisiti curriculari. L’adeguatezza della personale preparazione verterà su […] e sarà verificata secondo le modalità precisate nel regolamento didattico del corso di studio e nei bandi di ammissione. </w:t>
            </w:r>
          </w:p>
          <w:p w:rsidR="00000000" w:rsidDel="00000000" w:rsidP="00000000" w:rsidRDefault="00000000" w:rsidRPr="00000000" w14:paraId="00000054">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493" w:firstLine="0"/>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È altresì richiesta la conoscenza della lingua inglese almeno a livello […] del Quadro Comune Europeo di Riferimento”.</w:t>
            </w:r>
          </w:p>
          <w:p w:rsidR="00000000" w:rsidDel="00000000" w:rsidP="00000000" w:rsidRDefault="00000000" w:rsidRPr="00000000" w14:paraId="00000055">
            <w:pPr>
              <w:spacing w:after="120" w:lineRule="auto"/>
              <w:ind w:left="0" w:right="493" w:firstLine="0"/>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Non è consentito l'accesso alla laurea magistrale con debiti formativi.”</w:t>
            </w:r>
          </w:p>
          <w:p w:rsidR="00000000" w:rsidDel="00000000" w:rsidP="00000000" w:rsidRDefault="00000000" w:rsidRPr="00000000" w14:paraId="00000056">
            <w:pPr>
              <w:spacing w:after="120" w:line="230" w:lineRule="auto"/>
              <w:ind w:left="0" w:right="493" w:firstLine="0"/>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highlight w:val="white"/>
                <w:rtl w:val="0"/>
              </w:rPr>
              <w:t xml:space="preserve">[…..]</w:t>
            </w:r>
            <w:r w:rsidDel="00000000" w:rsidR="00000000" w:rsidRPr="00000000">
              <w:rPr>
                <w:rtl w:val="0"/>
              </w:rPr>
            </w:r>
          </w:p>
        </w:tc>
      </w:tr>
    </w:tbl>
    <w:p w:rsidR="00000000" w:rsidDel="00000000" w:rsidP="00000000" w:rsidRDefault="00000000" w:rsidRPr="00000000" w14:paraId="00000057">
      <w:pPr>
        <w:spacing w:line="240" w:lineRule="auto"/>
        <w:ind w:left="0" w:firstLine="0"/>
        <w:rPr>
          <w:rFonts w:ascii="Arial Narrow" w:cs="Arial Narrow" w:eastAsia="Arial Narrow" w:hAnsi="Arial Narrow"/>
          <w:b w:val="1"/>
          <w:bCs w:val="1"/>
          <w:sz w:val="30"/>
          <w:szCs w:val="30"/>
        </w:rPr>
      </w:pPr>
      <w:r w:rsidDel="00000000" w:rsidR="00000000" w:rsidRPr="00000000">
        <w:rPr>
          <w:rtl w:val="0"/>
        </w:rPr>
      </w:r>
    </w:p>
    <w:tbl>
      <w:tblPr>
        <w:tblStyle w:val="Table10"/>
        <w:tblW w:w="1011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117"/>
        <w:tblGridChange w:id="0">
          <w:tblGrid>
            <w:gridCol w:w="10117"/>
          </w:tblGrid>
        </w:tblGridChange>
      </w:tblGrid>
      <w:tr>
        <w:trPr>
          <w:cantSplit w:val="0"/>
          <w:trHeight w:val="396.85039370078744" w:hRule="atLeast"/>
          <w:tblHeader w:val="0"/>
        </w:trPr>
        <w:tc>
          <w:tcPr>
            <w:shd w:fill="2f5496" w:val="clear"/>
            <w:vAlign w:val="center"/>
          </w:tcPr>
          <w:p w:rsidR="00000000" w:rsidDel="00000000" w:rsidP="00000000" w:rsidRDefault="00000000" w:rsidRPr="00000000" w14:paraId="00000058">
            <w:pPr>
              <w:spacing w:line="259" w:lineRule="auto"/>
              <w:ind w:left="0" w:firstLine="0"/>
              <w:rPr>
                <w:rFonts w:ascii="Arial Narrow" w:cs="Arial Narrow" w:eastAsia="Arial Narrow" w:hAnsi="Arial Narrow"/>
                <w:b w:val="1"/>
                <w:bCs w:val="1"/>
                <w:color w:val="ffffff"/>
                <w:sz w:val="24"/>
                <w:szCs w:val="24"/>
              </w:rPr>
            </w:pPr>
            <w:r w:rsidDel="00000000" w:rsidR="00000000" w:rsidRPr="00000000">
              <w:rPr>
                <w:rFonts w:ascii="Arial Narrow" w:cs="Arial Narrow" w:eastAsia="Arial Narrow" w:hAnsi="Arial Narrow"/>
                <w:b w:val="1"/>
                <w:bCs w:val="1"/>
                <w:color w:val="ffffff"/>
                <w:sz w:val="24"/>
                <w:szCs w:val="24"/>
                <w:rtl w:val="0"/>
              </w:rPr>
              <w:t xml:space="preserve">Caratteristica della prova finale </w:t>
            </w:r>
            <w:r w:rsidDel="00000000" w:rsidR="00000000" w:rsidRPr="00000000">
              <w:rPr>
                <w:rFonts w:ascii="Times New Roman" w:cs="Times New Roman" w:eastAsia="Times New Roman" w:hAnsi="Times New Roman"/>
                <w:b w:val="1"/>
                <w:bCs w:val="1"/>
                <w:color w:val="ffffff"/>
                <w:sz w:val="18"/>
                <w:szCs w:val="18"/>
              </w:rPr>
              <w:drawing>
                <wp:inline distB="114300" distT="114300" distL="114300" distR="114300">
                  <wp:extent cx="320655" cy="213770"/>
                  <wp:effectExtent b="0" l="0" r="0" t="0"/>
                  <wp:docPr id="7"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320655" cy="213770"/>
                          </a:xfrm>
                          <a:prstGeom prst="rect"/>
                          <a:ln/>
                        </pic:spPr>
                      </pic:pic>
                    </a:graphicData>
                  </a:graphic>
                </wp:inline>
              </w:drawing>
            </w:r>
            <w:r w:rsidDel="00000000" w:rsidR="00000000" w:rsidRPr="00000000">
              <w:rPr>
                <w:rtl w:val="0"/>
              </w:rPr>
            </w:r>
          </w:p>
        </w:tc>
      </w:tr>
      <w:tr>
        <w:trPr>
          <w:cantSplit w:val="0"/>
          <w:tblHeader w:val="0"/>
        </w:trPr>
        <w:tc>
          <w:tcPr/>
          <w:p w:rsidR="00000000" w:rsidDel="00000000" w:rsidP="00000000" w:rsidRDefault="00000000" w:rsidRPr="00000000" w14:paraId="00000059">
            <w:pPr>
              <w:spacing w:after="120" w:line="230" w:lineRule="auto"/>
              <w:ind w:left="0" w:right="493" w:firstLine="0"/>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Fornire indicazioni generali sulla struttura e sulle finalità della prova finale. Si precisa che per la prova finale della LM deve essere prevista una tesi di laurea elaborata in modo originale sotto la guida di un relatore.</w:t>
            </w:r>
          </w:p>
          <w:p w:rsidR="00000000" w:rsidDel="00000000" w:rsidP="00000000" w:rsidRDefault="00000000" w:rsidRPr="00000000" w14:paraId="0000005A">
            <w:pPr>
              <w:spacing w:after="120" w:line="230" w:lineRule="auto"/>
              <w:ind w:left="0" w:right="493" w:firstLine="0"/>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Le modalità di svolgimento, le regole per l’attribuzione del voto finale, indicazioni operative ed eventuali esemplificazioni, andranno specificate nell’apposito quadro SUA “Modalità di svolgimento della prova finale” (che andrà compilato in un momento successivo).</w:t>
            </w:r>
          </w:p>
          <w:p w:rsidR="00000000" w:rsidDel="00000000" w:rsidP="00000000" w:rsidRDefault="00000000" w:rsidRPr="00000000" w14:paraId="0000005B">
            <w:pPr>
              <w:spacing w:after="120" w:line="230" w:lineRule="auto"/>
              <w:ind w:left="0" w:right="493" w:firstLine="0"/>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highlight w:val="white"/>
                <w:rtl w:val="0"/>
              </w:rPr>
              <w:t xml:space="preserve">[…..]</w:t>
            </w:r>
            <w:r w:rsidDel="00000000" w:rsidR="00000000" w:rsidRPr="00000000">
              <w:rPr>
                <w:rtl w:val="0"/>
              </w:rPr>
            </w:r>
          </w:p>
        </w:tc>
      </w:tr>
    </w:tbl>
    <w:p w:rsidR="00000000" w:rsidDel="00000000" w:rsidP="00000000" w:rsidRDefault="00000000" w:rsidRPr="00000000" w14:paraId="0000005C">
      <w:pPr>
        <w:spacing w:line="259" w:lineRule="auto"/>
        <w:ind w:left="0" w:firstLine="0"/>
        <w:jc w:val="both"/>
        <w:rPr>
          <w:rFonts w:ascii="Arial Narrow" w:cs="Arial Narrow" w:eastAsia="Arial Narrow" w:hAnsi="Arial Narrow"/>
          <w:b w:val="1"/>
          <w:bCs w:val="1"/>
          <w:sz w:val="20"/>
          <w:szCs w:val="20"/>
        </w:rPr>
      </w:pPr>
      <w:r w:rsidDel="00000000" w:rsidR="00000000" w:rsidRPr="00000000">
        <w:rPr>
          <w:rtl w:val="0"/>
        </w:rPr>
      </w:r>
    </w:p>
    <w:tbl>
      <w:tblPr>
        <w:tblStyle w:val="Table11"/>
        <w:tblW w:w="10275.0" w:type="dxa"/>
        <w:jc w:val="left"/>
        <w:tblInd w:w="-4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275"/>
        <w:tblGridChange w:id="0">
          <w:tblGrid>
            <w:gridCol w:w="10275"/>
          </w:tblGrid>
        </w:tblGridChange>
      </w:tblGrid>
      <w:tr>
        <w:trPr>
          <w:cantSplit w:val="0"/>
          <w:trHeight w:val="396.85039370078744" w:hRule="atLeast"/>
          <w:tblHeader w:val="0"/>
        </w:trPr>
        <w:tc>
          <w:tcPr>
            <w:shd w:fill="2f5496" w:val="clear"/>
            <w:vAlign w:val="center"/>
          </w:tcPr>
          <w:p w:rsidR="00000000" w:rsidDel="00000000" w:rsidP="00000000" w:rsidRDefault="00000000" w:rsidRPr="00000000" w14:paraId="0000005D">
            <w:pPr>
              <w:spacing w:line="259" w:lineRule="auto"/>
              <w:ind w:left="0" w:firstLine="0"/>
              <w:rPr>
                <w:rFonts w:ascii="Arial Narrow" w:cs="Arial Narrow" w:eastAsia="Arial Narrow" w:hAnsi="Arial Narrow"/>
                <w:b w:val="1"/>
                <w:bCs w:val="1"/>
                <w:color w:val="ffffff"/>
                <w:sz w:val="24"/>
                <w:szCs w:val="24"/>
              </w:rPr>
            </w:pPr>
            <w:r w:rsidDel="00000000" w:rsidR="00000000" w:rsidRPr="00000000">
              <w:rPr>
                <w:rFonts w:ascii="Arial Narrow" w:cs="Arial Narrow" w:eastAsia="Arial Narrow" w:hAnsi="Arial Narrow"/>
                <w:b w:val="1"/>
                <w:bCs w:val="1"/>
                <w:color w:val="ffffff"/>
                <w:sz w:val="24"/>
                <w:szCs w:val="24"/>
                <w:rtl w:val="0"/>
              </w:rPr>
              <w:t xml:space="preserve">Matrice di Tuning </w:t>
            </w:r>
          </w:p>
        </w:tc>
      </w:tr>
      <w:tr>
        <w:trPr>
          <w:cantSplit w:val="0"/>
          <w:tblHeader w:val="0"/>
        </w:trPr>
        <w:tc>
          <w:tcPr>
            <w:shd w:fill="f2f2f2" w:val="clear"/>
          </w:tcPr>
          <w:p w:rsidR="00000000" w:rsidDel="00000000" w:rsidP="00000000" w:rsidRDefault="00000000" w:rsidRPr="00000000" w14:paraId="0000005E">
            <w:pPr>
              <w:spacing w:line="259" w:lineRule="auto"/>
              <w:ind w:left="0" w:firstLine="0"/>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Area di apprendimento:</w:t>
            </w:r>
          </w:p>
        </w:tc>
      </w:tr>
      <w:tr>
        <w:trPr>
          <w:cantSplit w:val="0"/>
          <w:tblHeader w:val="0"/>
        </w:trPr>
        <w:tc>
          <w:tcPr/>
          <w:p w:rsidR="00000000" w:rsidDel="00000000" w:rsidP="00000000" w:rsidRDefault="00000000" w:rsidRPr="00000000" w14:paraId="0000005F">
            <w:pPr>
              <w:spacing w:after="3" w:line="230" w:lineRule="auto"/>
              <w:ind w:left="0" w:right="95" w:firstLine="0"/>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Inserire le aree di apprendimento, ad esempio “Area Matematica e Fisica”, “Area Economica” (non vanno quindi riportati i curricula del CdS).</w:t>
            </w:r>
          </w:p>
          <w:p w:rsidR="00000000" w:rsidDel="00000000" w:rsidP="00000000" w:rsidRDefault="00000000" w:rsidRPr="00000000" w14:paraId="00000060">
            <w:pPr>
              <w:spacing w:after="3" w:line="230" w:lineRule="auto"/>
              <w:ind w:left="0" w:right="95" w:firstLine="0"/>
              <w:rPr>
                <w:rFonts w:ascii="Arial Narrow" w:cs="Arial Narrow" w:eastAsia="Arial Narrow" w:hAnsi="Arial Narrow"/>
                <w:i w:val="1"/>
                <w:iCs w:val="1"/>
                <w:sz w:val="24"/>
                <w:szCs w:val="24"/>
                <w:highlight w:val="white"/>
              </w:rPr>
            </w:pPr>
            <w:r w:rsidDel="00000000" w:rsidR="00000000" w:rsidRPr="00000000">
              <w:rPr>
                <w:rFonts w:ascii="Arial Narrow" w:cs="Arial Narrow" w:eastAsia="Arial Narrow" w:hAnsi="Arial Narrow"/>
                <w:i w:val="1"/>
                <w:iCs w:val="1"/>
                <w:sz w:val="24"/>
                <w:szCs w:val="24"/>
                <w:rtl w:val="0"/>
              </w:rPr>
              <w:t xml:space="preserve">È  necessario replicare la tabella per ogni area di apprendimento indicata.</w:t>
            </w:r>
            <w:r w:rsidDel="00000000" w:rsidR="00000000" w:rsidRPr="00000000">
              <w:rPr>
                <w:rtl w:val="0"/>
              </w:rPr>
            </w:r>
          </w:p>
          <w:p w:rsidR="00000000" w:rsidDel="00000000" w:rsidP="00000000" w:rsidRDefault="00000000" w:rsidRPr="00000000" w14:paraId="00000061">
            <w:pPr>
              <w:spacing w:after="120" w:line="230" w:lineRule="auto"/>
              <w:ind w:left="0" w:right="493" w:firstLine="0"/>
              <w:rPr>
                <w:rFonts w:ascii="Arial Narrow" w:cs="Arial Narrow" w:eastAsia="Arial Narrow" w:hAnsi="Arial Narrow"/>
                <w:i w:val="1"/>
                <w:iCs w:val="1"/>
                <w:sz w:val="24"/>
                <w:szCs w:val="24"/>
                <w:highlight w:val="white"/>
              </w:rPr>
            </w:pPr>
            <w:r w:rsidDel="00000000" w:rsidR="00000000" w:rsidRPr="00000000">
              <w:rPr>
                <w:rFonts w:ascii="Arial Narrow" w:cs="Arial Narrow" w:eastAsia="Arial Narrow" w:hAnsi="Arial Narrow"/>
                <w:i w:val="1"/>
                <w:iCs w:val="1"/>
                <w:sz w:val="24"/>
                <w:szCs w:val="24"/>
                <w:highlight w:val="white"/>
                <w:rtl w:val="0"/>
              </w:rPr>
              <w:t xml:space="preserve">[…..]</w:t>
            </w:r>
          </w:p>
        </w:tc>
      </w:tr>
      <w:tr>
        <w:trPr>
          <w:cantSplit w:val="0"/>
          <w:tblHeader w:val="0"/>
        </w:trPr>
        <w:tc>
          <w:tcPr>
            <w:shd w:fill="f2f2f2" w:val="clear"/>
          </w:tcPr>
          <w:p w:rsidR="00000000" w:rsidDel="00000000" w:rsidP="00000000" w:rsidRDefault="00000000" w:rsidRPr="00000000" w14:paraId="00000062">
            <w:pPr>
              <w:spacing w:line="259" w:lineRule="auto"/>
              <w:ind w:left="0" w:firstLine="0"/>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Conoscenza e comprensione</w:t>
            </w:r>
            <w:r w:rsidDel="00000000" w:rsidR="00000000" w:rsidRPr="00000000">
              <w:rPr>
                <w:rFonts w:ascii="Arial Narrow" w:cs="Arial Narrow" w:eastAsia="Arial Narrow" w:hAnsi="Arial Narrow"/>
                <w:b w:val="1"/>
                <w:bCs w:val="1"/>
                <w:i w:val="1"/>
                <w:iCs w:val="1"/>
                <w:sz w:val="24"/>
                <w:szCs w:val="24"/>
                <w:rtl w:val="0"/>
              </w:rPr>
              <w:t xml:space="preserve">:</w:t>
            </w: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63">
            <w:pPr>
              <w:spacing w:after="120" w:line="230" w:lineRule="auto"/>
              <w:ind w:left="0" w:right="493" w:firstLine="0"/>
              <w:rPr>
                <w:rFonts w:ascii="Arial Narrow" w:cs="Arial Narrow" w:eastAsia="Arial Narrow" w:hAnsi="Arial Narrow"/>
                <w:sz w:val="24"/>
                <w:szCs w:val="24"/>
              </w:rPr>
            </w:pPr>
            <w:r w:rsidDel="00000000" w:rsidR="00000000" w:rsidRPr="00000000">
              <w:rPr>
                <w:rFonts w:ascii="Arial Narrow" w:cs="Arial Narrow" w:eastAsia="Arial Narrow" w:hAnsi="Arial Narrow"/>
                <w:i w:val="1"/>
                <w:iCs w:val="1"/>
                <w:sz w:val="24"/>
                <w:szCs w:val="24"/>
                <w:highlight w:val="white"/>
                <w:rtl w:val="0"/>
              </w:rPr>
              <w:t xml:space="preserve">[…..]</w:t>
            </w:r>
            <w:r w:rsidDel="00000000" w:rsidR="00000000" w:rsidRPr="00000000">
              <w:rPr>
                <w:rtl w:val="0"/>
              </w:rPr>
            </w:r>
          </w:p>
        </w:tc>
      </w:tr>
      <w:tr>
        <w:trPr>
          <w:cantSplit w:val="0"/>
          <w:tblHeader w:val="0"/>
        </w:trPr>
        <w:tc>
          <w:tcPr>
            <w:shd w:fill="f2f2f2" w:val="clear"/>
          </w:tcPr>
          <w:p w:rsidR="00000000" w:rsidDel="00000000" w:rsidP="00000000" w:rsidRDefault="00000000" w:rsidRPr="00000000" w14:paraId="00000064">
            <w:pPr>
              <w:spacing w:line="259" w:lineRule="auto"/>
              <w:ind w:left="0" w:firstLine="0"/>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Capacità di applicare conoscenza e comprensione:</w:t>
            </w:r>
          </w:p>
        </w:tc>
      </w:tr>
      <w:tr>
        <w:trPr>
          <w:cantSplit w:val="0"/>
          <w:trHeight w:val="300" w:hRule="atLeast"/>
          <w:tblHeader w:val="0"/>
        </w:trPr>
        <w:tc>
          <w:tcPr/>
          <w:p w:rsidR="00000000" w:rsidDel="00000000" w:rsidP="00000000" w:rsidRDefault="00000000" w:rsidRPr="00000000" w14:paraId="00000065">
            <w:pPr>
              <w:spacing w:after="120" w:line="230" w:lineRule="auto"/>
              <w:ind w:left="0" w:right="493" w:firstLine="0"/>
              <w:rPr>
                <w:rFonts w:ascii="Arial Narrow" w:cs="Arial Narrow" w:eastAsia="Arial Narrow" w:hAnsi="Arial Narrow"/>
                <w:sz w:val="24"/>
                <w:szCs w:val="24"/>
              </w:rPr>
            </w:pPr>
            <w:r w:rsidDel="00000000" w:rsidR="00000000" w:rsidRPr="00000000">
              <w:rPr>
                <w:rFonts w:ascii="Arial Narrow" w:cs="Arial Narrow" w:eastAsia="Arial Narrow" w:hAnsi="Arial Narrow"/>
                <w:i w:val="1"/>
                <w:iCs w:val="1"/>
                <w:sz w:val="24"/>
                <w:szCs w:val="24"/>
                <w:highlight w:val="white"/>
                <w:rtl w:val="0"/>
              </w:rPr>
              <w:t xml:space="preserve">[…..]</w:t>
            </w:r>
            <w:r w:rsidDel="00000000" w:rsidR="00000000" w:rsidRPr="00000000">
              <w:rPr>
                <w:rtl w:val="0"/>
              </w:rPr>
            </w:r>
          </w:p>
        </w:tc>
      </w:tr>
    </w:tbl>
    <w:p w:rsidR="00000000" w:rsidDel="00000000" w:rsidP="00000000" w:rsidRDefault="00000000" w:rsidRPr="00000000" w14:paraId="00000066">
      <w:pPr>
        <w:spacing w:line="240" w:lineRule="auto"/>
        <w:ind w:left="0" w:firstLine="0"/>
        <w:rPr>
          <w:rFonts w:ascii="Arial Narrow" w:cs="Arial Narrow" w:eastAsia="Arial Narrow" w:hAnsi="Arial Narrow"/>
          <w:b w:val="1"/>
          <w:bCs w:val="1"/>
          <w:color w:val="1f3864"/>
          <w:sz w:val="40"/>
          <w:szCs w:val="40"/>
        </w:rPr>
      </w:pPr>
      <w:r w:rsidDel="00000000" w:rsidR="00000000" w:rsidRPr="00000000">
        <w:rPr>
          <w:rtl w:val="0"/>
        </w:rPr>
      </w:r>
    </w:p>
    <w:p w:rsidR="00000000" w:rsidDel="00000000" w:rsidP="00000000" w:rsidRDefault="00000000" w:rsidRPr="00000000" w14:paraId="00000067">
      <w:pPr>
        <w:spacing w:line="259" w:lineRule="auto"/>
        <w:ind w:left="0" w:firstLine="0"/>
        <w:rPr>
          <w:rFonts w:ascii="Arial Narrow" w:cs="Arial Narrow" w:eastAsia="Arial Narrow" w:hAnsi="Arial Narrow"/>
          <w:b w:val="1"/>
          <w:bCs w:val="1"/>
          <w:color w:val="1f3864"/>
          <w:sz w:val="8"/>
          <w:szCs w:val="8"/>
        </w:rPr>
      </w:pPr>
      <w:r w:rsidDel="00000000" w:rsidR="00000000" w:rsidRPr="00000000">
        <w:rPr>
          <w:rtl w:val="0"/>
        </w:rPr>
      </w:r>
    </w:p>
    <w:tbl>
      <w:tblPr>
        <w:tblStyle w:val="Table12"/>
        <w:tblW w:w="10290.0" w:type="dxa"/>
        <w:jc w:val="left"/>
        <w:tblInd w:w="-12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290"/>
        <w:tblGridChange w:id="0">
          <w:tblGrid>
            <w:gridCol w:w="10290"/>
          </w:tblGrid>
        </w:tblGridChange>
      </w:tblGrid>
      <w:tr>
        <w:trPr>
          <w:cantSplit w:val="0"/>
          <w:tblHeader w:val="0"/>
        </w:trPr>
        <w:tc>
          <w:tcPr>
            <w:shd w:fill="1f3864" w:val="clear"/>
          </w:tcPr>
          <w:p w:rsidR="00000000" w:rsidDel="00000000" w:rsidP="00000000" w:rsidRDefault="00000000" w:rsidRPr="00000000" w14:paraId="00000068">
            <w:pPr>
              <w:shd w:fill="1f3864" w:val="clear"/>
              <w:spacing w:line="259" w:lineRule="auto"/>
              <w:ind w:left="0" w:firstLine="0"/>
              <w:jc w:val="center"/>
              <w:rPr>
                <w:rFonts w:ascii="Arial Narrow" w:cs="Arial Narrow" w:eastAsia="Arial Narrow" w:hAnsi="Arial Narrow"/>
                <w:b w:val="1"/>
                <w:bCs w:val="1"/>
                <w:color w:val="ffffff"/>
                <w:sz w:val="32"/>
                <w:szCs w:val="32"/>
              </w:rPr>
            </w:pPr>
            <w:r w:rsidDel="00000000" w:rsidR="00000000" w:rsidRPr="00000000">
              <w:rPr>
                <w:rFonts w:ascii="Arial Narrow" w:cs="Arial Narrow" w:eastAsia="Arial Narrow" w:hAnsi="Arial Narrow"/>
                <w:b w:val="1"/>
                <w:bCs w:val="1"/>
                <w:color w:val="ffffff"/>
                <w:sz w:val="32"/>
                <w:szCs w:val="32"/>
                <w:rtl w:val="0"/>
              </w:rPr>
              <w:t xml:space="preserve">Parte tabellare </w:t>
            </w:r>
            <w:r w:rsidDel="00000000" w:rsidR="00000000" w:rsidRPr="00000000">
              <w:rPr>
                <w:rFonts w:ascii="Times New Roman" w:cs="Times New Roman" w:eastAsia="Times New Roman" w:hAnsi="Times New Roman"/>
                <w:b w:val="1"/>
                <w:bCs w:val="1"/>
                <w:color w:val="ffffff"/>
                <w:sz w:val="18"/>
                <w:szCs w:val="18"/>
              </w:rPr>
              <w:drawing>
                <wp:inline distB="114300" distT="114300" distL="114300" distR="114300">
                  <wp:extent cx="320655" cy="213770"/>
                  <wp:effectExtent b="0" l="0" r="0" t="0"/>
                  <wp:docPr id="6"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320655" cy="21377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69">
      <w:pPr>
        <w:spacing w:line="259" w:lineRule="auto"/>
        <w:ind w:left="0" w:firstLine="0"/>
        <w:jc w:val="both"/>
        <w:rPr>
          <w:rFonts w:ascii="Arial Narrow" w:cs="Arial Narrow" w:eastAsia="Arial Narrow" w:hAnsi="Arial Narrow"/>
          <w:b w:val="1"/>
          <w:bCs w:val="1"/>
          <w:color w:val="1f3864"/>
        </w:rPr>
      </w:pPr>
      <w:r w:rsidDel="00000000" w:rsidR="00000000" w:rsidRPr="00000000">
        <w:rPr>
          <w:rtl w:val="0"/>
        </w:rPr>
      </w:r>
    </w:p>
    <w:p w:rsidR="00000000" w:rsidDel="00000000" w:rsidP="00000000" w:rsidRDefault="00000000" w:rsidRPr="00000000" w14:paraId="0000006A">
      <w:pPr>
        <w:spacing w:after="120" w:line="259" w:lineRule="auto"/>
        <w:ind w:left="-141.73228346456688" w:firstLine="0"/>
        <w:jc w:val="both"/>
        <w:rPr>
          <w:rFonts w:ascii="Arial Narrow" w:cs="Arial Narrow" w:eastAsia="Arial Narrow" w:hAnsi="Arial Narrow"/>
          <w:b w:val="1"/>
          <w:bCs w:val="1"/>
          <w:color w:val="1f3864"/>
          <w:sz w:val="24"/>
          <w:szCs w:val="24"/>
        </w:rPr>
      </w:pPr>
      <w:r w:rsidDel="00000000" w:rsidR="00000000" w:rsidRPr="00000000">
        <w:rPr>
          <w:rFonts w:ascii="Arial Narrow" w:cs="Arial Narrow" w:eastAsia="Arial Narrow" w:hAnsi="Arial Narrow"/>
          <w:b w:val="1"/>
          <w:bCs w:val="1"/>
          <w:color w:val="1f3864"/>
          <w:sz w:val="24"/>
          <w:szCs w:val="24"/>
          <w:rtl w:val="0"/>
        </w:rPr>
        <w:t xml:space="preserve">Nota: per la compilazione delle tabelle che seguono è necessaria un’attenta lettura della tabella relativa alle attività formative indispensabili per la classe di riferimento del CdS, contenuta nell’</w:t>
      </w:r>
      <w:hyperlink r:id="rId10">
        <w:r w:rsidDel="00000000" w:rsidR="00000000" w:rsidRPr="00000000">
          <w:rPr>
            <w:rFonts w:ascii="Arial Narrow" w:cs="Arial Narrow" w:eastAsia="Arial Narrow" w:hAnsi="Arial Narrow"/>
            <w:b w:val="1"/>
            <w:bCs w:val="1"/>
            <w:color w:val="1155cc"/>
            <w:sz w:val="24"/>
            <w:szCs w:val="24"/>
            <w:u w:val="single"/>
            <w:rtl w:val="0"/>
          </w:rPr>
          <w:t xml:space="preserve">allegato al D.M. 1649/2023.</w:t>
        </w:r>
      </w:hyperlink>
      <w:r w:rsidDel="00000000" w:rsidR="00000000" w:rsidRPr="00000000">
        <w:rPr>
          <w:rFonts w:ascii="Arial Narrow" w:cs="Arial Narrow" w:eastAsia="Arial Narrow" w:hAnsi="Arial Narrow"/>
          <w:b w:val="1"/>
          <w:bCs w:val="1"/>
          <w:color w:val="1f3864"/>
          <w:sz w:val="24"/>
          <w:szCs w:val="24"/>
          <w:rtl w:val="0"/>
        </w:rPr>
        <w:t xml:space="preserve"> Vanno riportati in tabella i CFU minimi richiesti dalla classe, ove non già inseriti.</w:t>
      </w:r>
    </w:p>
    <w:p w:rsidR="00000000" w:rsidDel="00000000" w:rsidP="00000000" w:rsidRDefault="00000000" w:rsidRPr="00000000" w14:paraId="0000006B">
      <w:pPr>
        <w:spacing w:after="120" w:line="259" w:lineRule="auto"/>
        <w:ind w:left="-141.73228346456688" w:firstLine="0"/>
        <w:jc w:val="both"/>
        <w:rPr>
          <w:rFonts w:ascii="Arial Narrow" w:cs="Arial Narrow" w:eastAsia="Arial Narrow" w:hAnsi="Arial Narrow"/>
          <w:b w:val="1"/>
          <w:bCs w:val="1"/>
          <w:color w:val="1f3864"/>
          <w:sz w:val="24"/>
          <w:szCs w:val="24"/>
        </w:rPr>
      </w:pPr>
      <w:r w:rsidDel="00000000" w:rsidR="00000000" w:rsidRPr="00000000">
        <w:rPr>
          <w:rFonts w:ascii="Arial Narrow" w:cs="Arial Narrow" w:eastAsia="Arial Narrow" w:hAnsi="Arial Narrow"/>
          <w:b w:val="1"/>
          <w:bCs w:val="1"/>
          <w:color w:val="1f3864"/>
          <w:sz w:val="24"/>
          <w:szCs w:val="24"/>
          <w:rtl w:val="0"/>
        </w:rPr>
        <w:t xml:space="preserve">Si chiede di compilare la tabella utilizzando i</w:t>
      </w:r>
      <w:hyperlink r:id="rId11">
        <w:r w:rsidDel="00000000" w:rsidR="00000000" w:rsidRPr="00000000">
          <w:rPr>
            <w:rFonts w:ascii="Arial Narrow" w:cs="Arial Narrow" w:eastAsia="Arial Narrow" w:hAnsi="Arial Narrow"/>
            <w:b w:val="1"/>
            <w:bCs w:val="1"/>
            <w:color w:val="1155cc"/>
            <w:sz w:val="24"/>
            <w:szCs w:val="24"/>
            <w:u w:val="single"/>
            <w:rtl w:val="0"/>
          </w:rPr>
          <w:t xml:space="preserve"> nuovi Settori scientifico-disciplinari</w:t>
        </w:r>
      </w:hyperlink>
      <w:r w:rsidDel="00000000" w:rsidR="00000000" w:rsidRPr="00000000">
        <w:rPr>
          <w:rtl w:val="0"/>
        </w:rPr>
      </w:r>
    </w:p>
    <w:tbl>
      <w:tblPr>
        <w:tblStyle w:val="Table13"/>
        <w:tblW w:w="1029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745"/>
        <w:gridCol w:w="2355"/>
        <w:gridCol w:w="1830"/>
        <w:gridCol w:w="1661.9999999999993"/>
        <w:gridCol w:w="1698.0000000000007"/>
        <w:tblGridChange w:id="0">
          <w:tblGrid>
            <w:gridCol w:w="2745"/>
            <w:gridCol w:w="2355"/>
            <w:gridCol w:w="1830"/>
            <w:gridCol w:w="1661.9999999999993"/>
            <w:gridCol w:w="1698.0000000000007"/>
          </w:tblGrid>
        </w:tblGridChange>
      </w:tblGrid>
      <w:tr>
        <w:trPr>
          <w:cantSplit w:val="0"/>
          <w:trHeight w:val="396.85039370078744" w:hRule="atLeast"/>
          <w:tblHeader w:val="0"/>
        </w:trPr>
        <w:tc>
          <w:tcPr>
            <w:gridSpan w:val="5"/>
            <w:shd w:fill="2f5496" w:val="clear"/>
            <w:vAlign w:val="center"/>
          </w:tcPr>
          <w:p w:rsidR="00000000" w:rsidDel="00000000" w:rsidP="00000000" w:rsidRDefault="00000000" w:rsidRPr="00000000" w14:paraId="0000006C">
            <w:pPr>
              <w:spacing w:line="259" w:lineRule="auto"/>
              <w:ind w:left="0" w:firstLine="0"/>
              <w:rPr>
                <w:rFonts w:ascii="Arial Narrow" w:cs="Arial Narrow" w:eastAsia="Arial Narrow" w:hAnsi="Arial Narrow"/>
                <w:b w:val="1"/>
                <w:bCs w:val="1"/>
                <w:color w:val="ffffff"/>
                <w:sz w:val="24"/>
                <w:szCs w:val="24"/>
              </w:rPr>
            </w:pPr>
            <w:r w:rsidDel="00000000" w:rsidR="00000000" w:rsidRPr="00000000">
              <w:rPr>
                <w:rFonts w:ascii="Arial Narrow" w:cs="Arial Narrow" w:eastAsia="Arial Narrow" w:hAnsi="Arial Narrow"/>
                <w:b w:val="1"/>
                <w:bCs w:val="1"/>
                <w:color w:val="ffffff"/>
                <w:sz w:val="24"/>
                <w:szCs w:val="24"/>
                <w:rtl w:val="0"/>
              </w:rPr>
              <w:t xml:space="preserve">Attività caratterizzanti </w:t>
            </w:r>
            <w:r w:rsidDel="00000000" w:rsidR="00000000" w:rsidRPr="00000000">
              <w:rPr>
                <w:rFonts w:ascii="Times New Roman" w:cs="Times New Roman" w:eastAsia="Times New Roman" w:hAnsi="Times New Roman"/>
                <w:b w:val="1"/>
                <w:bCs w:val="1"/>
                <w:color w:val="ffffff"/>
                <w:sz w:val="18"/>
                <w:szCs w:val="18"/>
              </w:rPr>
              <w:drawing>
                <wp:inline distB="114300" distT="114300" distL="114300" distR="114300">
                  <wp:extent cx="320655" cy="213770"/>
                  <wp:effectExtent b="0" l="0" r="0" t="0"/>
                  <wp:docPr id="9"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320655" cy="213770"/>
                          </a:xfrm>
                          <a:prstGeom prst="rect"/>
                          <a:ln/>
                        </pic:spPr>
                      </pic:pic>
                    </a:graphicData>
                  </a:graphic>
                </wp:inline>
              </w:drawing>
            </w:r>
            <w:r w:rsidDel="00000000" w:rsidR="00000000" w:rsidRPr="00000000">
              <w:rPr>
                <w:rtl w:val="0"/>
              </w:rPr>
            </w:r>
          </w:p>
        </w:tc>
      </w:tr>
      <w:tr>
        <w:trPr>
          <w:cantSplit w:val="0"/>
          <w:trHeight w:val="517.32421875" w:hRule="atLeast"/>
          <w:tblHeader w:val="0"/>
        </w:trPr>
        <w:tc>
          <w:tcPr>
            <w:shd w:fill="d9d9d9" w:val="clear"/>
            <w:vAlign w:val="center"/>
          </w:tcPr>
          <w:p w:rsidR="00000000" w:rsidDel="00000000" w:rsidP="00000000" w:rsidRDefault="00000000" w:rsidRPr="00000000" w14:paraId="00000071">
            <w:pPr>
              <w:ind w:left="0" w:firstLine="0"/>
              <w:jc w:val="center"/>
              <w:rPr>
                <w:rFonts w:ascii="Arial Narrow" w:cs="Arial Narrow" w:eastAsia="Arial Narrow" w:hAnsi="Arial Narrow"/>
                <w:sz w:val="22"/>
                <w:szCs w:val="22"/>
              </w:rPr>
            </w:pPr>
            <w:r w:rsidDel="00000000" w:rsidR="00000000" w:rsidRPr="00000000">
              <w:rPr>
                <w:rFonts w:ascii="Arial Narrow" w:cs="Arial Narrow" w:eastAsia="Arial Narrow" w:hAnsi="Arial Narrow"/>
                <w:b w:val="1"/>
                <w:bCs w:val="1"/>
                <w:sz w:val="22"/>
                <w:szCs w:val="22"/>
                <w:rtl w:val="0"/>
              </w:rPr>
              <w:t xml:space="preserve">Ambito disciplinare</w:t>
            </w:r>
            <w:r w:rsidDel="00000000" w:rsidR="00000000" w:rsidRPr="00000000">
              <w:rPr>
                <w:rtl w:val="0"/>
              </w:rPr>
            </w:r>
          </w:p>
        </w:tc>
        <w:tc>
          <w:tcPr>
            <w:shd w:fill="d9d9d9" w:val="clear"/>
            <w:vAlign w:val="center"/>
          </w:tcPr>
          <w:p w:rsidR="00000000" w:rsidDel="00000000" w:rsidP="00000000" w:rsidRDefault="00000000" w:rsidRPr="00000000" w14:paraId="00000072">
            <w:pPr>
              <w:ind w:left="0" w:firstLine="0"/>
              <w:jc w:val="center"/>
              <w:rPr>
                <w:rFonts w:ascii="Arial Narrow" w:cs="Arial Narrow" w:eastAsia="Arial Narrow" w:hAnsi="Arial Narrow"/>
                <w:sz w:val="22"/>
                <w:szCs w:val="22"/>
              </w:rPr>
            </w:pPr>
            <w:r w:rsidDel="00000000" w:rsidR="00000000" w:rsidRPr="00000000">
              <w:rPr>
                <w:rFonts w:ascii="Arial Narrow" w:cs="Arial Narrow" w:eastAsia="Arial Narrow" w:hAnsi="Arial Narrow"/>
                <w:b w:val="1"/>
                <w:bCs w:val="1"/>
                <w:sz w:val="22"/>
                <w:szCs w:val="22"/>
                <w:rtl w:val="0"/>
              </w:rPr>
              <w:t xml:space="preserve">settori</w:t>
            </w:r>
            <w:r w:rsidDel="00000000" w:rsidR="00000000" w:rsidRPr="00000000">
              <w:rPr>
                <w:rtl w:val="0"/>
              </w:rPr>
            </w:r>
          </w:p>
        </w:tc>
        <w:tc>
          <w:tcPr>
            <w:shd w:fill="d9e2f3" w:val="clear"/>
            <w:vAlign w:val="center"/>
          </w:tcPr>
          <w:p w:rsidR="00000000" w:rsidDel="00000000" w:rsidP="00000000" w:rsidRDefault="00000000" w:rsidRPr="00000000" w14:paraId="00000073">
            <w:pPr>
              <w:ind w:left="0" w:firstLine="0"/>
              <w:jc w:val="center"/>
              <w:rPr>
                <w:rFonts w:ascii="Arial Narrow" w:cs="Arial Narrow" w:eastAsia="Arial Narrow" w:hAnsi="Arial Narrow"/>
                <w:color w:val="2f5496"/>
                <w:sz w:val="22"/>
                <w:szCs w:val="22"/>
              </w:rPr>
            </w:pPr>
            <w:r w:rsidDel="00000000" w:rsidR="00000000" w:rsidRPr="00000000">
              <w:rPr>
                <w:rFonts w:ascii="Arial Narrow" w:cs="Arial Narrow" w:eastAsia="Arial Narrow" w:hAnsi="Arial Narrow"/>
                <w:b w:val="1"/>
                <w:bCs w:val="1"/>
                <w:color w:val="2f5496"/>
                <w:sz w:val="22"/>
                <w:szCs w:val="22"/>
                <w:rtl w:val="0"/>
              </w:rPr>
              <w:t xml:space="preserve">minimo da D.M. per l'ambito, se previsto</w:t>
            </w:r>
            <w:r w:rsidDel="00000000" w:rsidR="00000000" w:rsidRPr="00000000">
              <w:rPr>
                <w:rtl w:val="0"/>
              </w:rPr>
            </w:r>
          </w:p>
        </w:tc>
        <w:tc>
          <w:tcPr>
            <w:shd w:fill="d9d9d9" w:val="clear"/>
            <w:vAlign w:val="center"/>
          </w:tcPr>
          <w:p w:rsidR="00000000" w:rsidDel="00000000" w:rsidP="00000000" w:rsidRDefault="00000000" w:rsidRPr="00000000" w14:paraId="00000074">
            <w:pPr>
              <w:ind w:left="0" w:firstLine="0"/>
              <w:jc w:val="center"/>
              <w:rPr>
                <w:rFonts w:ascii="Arial Narrow" w:cs="Arial Narrow" w:eastAsia="Arial Narrow" w:hAnsi="Arial Narrow"/>
                <w:sz w:val="22"/>
                <w:szCs w:val="22"/>
              </w:rPr>
            </w:pPr>
            <w:r w:rsidDel="00000000" w:rsidR="00000000" w:rsidRPr="00000000">
              <w:rPr>
                <w:rFonts w:ascii="Arial Narrow" w:cs="Arial Narrow" w:eastAsia="Arial Narrow" w:hAnsi="Arial Narrow"/>
                <w:b w:val="1"/>
                <w:bCs w:val="1"/>
                <w:sz w:val="22"/>
                <w:szCs w:val="22"/>
                <w:rtl w:val="0"/>
              </w:rPr>
              <w:t xml:space="preserve">CFU min</w:t>
            </w:r>
            <w:r w:rsidDel="00000000" w:rsidR="00000000" w:rsidRPr="00000000">
              <w:rPr>
                <w:rtl w:val="0"/>
              </w:rPr>
            </w:r>
          </w:p>
        </w:tc>
        <w:tc>
          <w:tcPr>
            <w:shd w:fill="d9d9d9" w:val="clear"/>
            <w:vAlign w:val="center"/>
          </w:tcPr>
          <w:p w:rsidR="00000000" w:rsidDel="00000000" w:rsidP="00000000" w:rsidRDefault="00000000" w:rsidRPr="00000000" w14:paraId="00000075">
            <w:pPr>
              <w:ind w:left="0" w:firstLine="0"/>
              <w:jc w:val="center"/>
              <w:rPr>
                <w:rFonts w:ascii="Arial Narrow" w:cs="Arial Narrow" w:eastAsia="Arial Narrow" w:hAnsi="Arial Narrow"/>
                <w:sz w:val="22"/>
                <w:szCs w:val="22"/>
              </w:rPr>
            </w:pPr>
            <w:r w:rsidDel="00000000" w:rsidR="00000000" w:rsidRPr="00000000">
              <w:rPr>
                <w:rFonts w:ascii="Arial Narrow" w:cs="Arial Narrow" w:eastAsia="Arial Narrow" w:hAnsi="Arial Narrow"/>
                <w:b w:val="1"/>
                <w:bCs w:val="1"/>
                <w:sz w:val="22"/>
                <w:szCs w:val="22"/>
                <w:rtl w:val="0"/>
              </w:rPr>
              <w:t xml:space="preserve">CFU max</w:t>
            </w:r>
            <w:r w:rsidDel="00000000" w:rsidR="00000000" w:rsidRPr="00000000">
              <w:rPr>
                <w:rtl w:val="0"/>
              </w:rPr>
            </w:r>
          </w:p>
        </w:tc>
      </w:tr>
      <w:tr>
        <w:trPr>
          <w:cantSplit w:val="0"/>
          <w:trHeight w:val="283.46456692913387" w:hRule="atLeast"/>
          <w:tblHeader w:val="0"/>
        </w:trPr>
        <w:tc>
          <w:tcPr>
            <w:vMerge w:val="restart"/>
            <w:vAlign w:val="center"/>
          </w:tcPr>
          <w:p w:rsidR="00000000" w:rsidDel="00000000" w:rsidP="00000000" w:rsidRDefault="00000000" w:rsidRPr="00000000" w14:paraId="00000076">
            <w:pPr>
              <w:ind w:left="0" w:firstLine="0"/>
              <w:jc w:val="center"/>
              <w:rPr>
                <w:rFonts w:ascii="Arial Narrow" w:cs="Arial Narrow" w:eastAsia="Arial Narrow" w:hAnsi="Arial Narrow"/>
                <w:sz w:val="24"/>
                <w:szCs w:val="24"/>
              </w:rPr>
            </w:pPr>
            <w:r w:rsidDel="00000000" w:rsidR="00000000" w:rsidRPr="00000000">
              <w:rPr>
                <w:rFonts w:ascii="Arial Narrow" w:cs="Arial Narrow" w:eastAsia="Arial Narrow" w:hAnsi="Arial Narrow"/>
                <w:i w:val="1"/>
                <w:iCs w:val="1"/>
                <w:sz w:val="20"/>
                <w:szCs w:val="20"/>
                <w:rtl w:val="0"/>
              </w:rPr>
              <w:t xml:space="preserve">aggiungere altre righe se necessario</w:t>
            </w:r>
            <w:r w:rsidDel="00000000" w:rsidR="00000000" w:rsidRPr="00000000">
              <w:rPr>
                <w:rtl w:val="0"/>
              </w:rPr>
            </w:r>
          </w:p>
        </w:tc>
        <w:tc>
          <w:tcPr>
            <w:vAlign w:val="center"/>
          </w:tcPr>
          <w:p w:rsidR="00000000" w:rsidDel="00000000" w:rsidP="00000000" w:rsidRDefault="00000000" w:rsidRPr="00000000" w14:paraId="00000077">
            <w:pPr>
              <w:ind w:left="0" w:firstLine="0"/>
              <w:jc w:val="center"/>
              <w:rPr>
                <w:rFonts w:ascii="Arial Narrow" w:cs="Arial Narrow" w:eastAsia="Arial Narrow" w:hAnsi="Arial Narrow"/>
                <w:sz w:val="24"/>
                <w:szCs w:val="24"/>
              </w:rPr>
            </w:pPr>
            <w:r w:rsidDel="00000000" w:rsidR="00000000" w:rsidRPr="00000000">
              <w:rPr>
                <w:rtl w:val="0"/>
              </w:rPr>
            </w:r>
          </w:p>
        </w:tc>
        <w:tc>
          <w:tcPr>
            <w:vMerge w:val="restart"/>
            <w:shd w:fill="d9e2f3" w:val="clear"/>
            <w:vAlign w:val="center"/>
          </w:tcPr>
          <w:p w:rsidR="00000000" w:rsidDel="00000000" w:rsidP="00000000" w:rsidRDefault="00000000" w:rsidRPr="00000000" w14:paraId="00000078">
            <w:pPr>
              <w:ind w:left="0" w:firstLine="0"/>
              <w:jc w:val="center"/>
              <w:rPr>
                <w:rFonts w:ascii="Arial Narrow" w:cs="Arial Narrow" w:eastAsia="Arial Narrow" w:hAnsi="Arial Narrow"/>
                <w:sz w:val="24"/>
                <w:szCs w:val="24"/>
              </w:rPr>
            </w:pPr>
            <w:r w:rsidDel="00000000" w:rsidR="00000000" w:rsidRPr="00000000">
              <w:rPr>
                <w:rtl w:val="0"/>
              </w:rPr>
            </w:r>
          </w:p>
        </w:tc>
        <w:tc>
          <w:tcPr>
            <w:vMerge w:val="restart"/>
            <w:vAlign w:val="center"/>
          </w:tcPr>
          <w:p w:rsidR="00000000" w:rsidDel="00000000" w:rsidP="00000000" w:rsidRDefault="00000000" w:rsidRPr="00000000" w14:paraId="00000079">
            <w:pPr>
              <w:ind w:left="0" w:firstLine="0"/>
              <w:jc w:val="center"/>
              <w:rPr>
                <w:rFonts w:ascii="Arial Narrow" w:cs="Arial Narrow" w:eastAsia="Arial Narrow" w:hAnsi="Arial Narrow"/>
                <w:sz w:val="24"/>
                <w:szCs w:val="24"/>
              </w:rPr>
            </w:pPr>
            <w:r w:rsidDel="00000000" w:rsidR="00000000" w:rsidRPr="00000000">
              <w:rPr>
                <w:rtl w:val="0"/>
              </w:rPr>
            </w:r>
          </w:p>
        </w:tc>
        <w:tc>
          <w:tcPr>
            <w:vMerge w:val="restart"/>
            <w:vAlign w:val="center"/>
          </w:tcPr>
          <w:p w:rsidR="00000000" w:rsidDel="00000000" w:rsidP="00000000" w:rsidRDefault="00000000" w:rsidRPr="00000000" w14:paraId="0000007A">
            <w:pPr>
              <w:ind w:left="0" w:firstLine="0"/>
              <w:jc w:val="center"/>
              <w:rPr>
                <w:rFonts w:ascii="Arial Narrow" w:cs="Arial Narrow" w:eastAsia="Arial Narrow" w:hAnsi="Arial Narrow"/>
                <w:sz w:val="24"/>
                <w:szCs w:val="24"/>
              </w:rPr>
            </w:pPr>
            <w:r w:rsidDel="00000000" w:rsidR="00000000" w:rsidRPr="00000000">
              <w:rPr>
                <w:rtl w:val="0"/>
              </w:rPr>
            </w:r>
          </w:p>
        </w:tc>
      </w:tr>
      <w:tr>
        <w:trPr>
          <w:cantSplit w:val="0"/>
          <w:trHeight w:val="283.46456692913387" w:hRule="atLeast"/>
          <w:tblHeader w:val="0"/>
        </w:trPr>
        <w:tc>
          <w:tcPr>
            <w:vMerge w:val="continue"/>
            <w:vAlign w:val="center"/>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c>
          <w:tcPr>
            <w:vAlign w:val="center"/>
          </w:tcPr>
          <w:p w:rsidR="00000000" w:rsidDel="00000000" w:rsidP="00000000" w:rsidRDefault="00000000" w:rsidRPr="00000000" w14:paraId="0000007C">
            <w:pPr>
              <w:ind w:left="0" w:firstLine="0"/>
              <w:jc w:val="center"/>
              <w:rPr>
                <w:rFonts w:ascii="Arial Narrow" w:cs="Arial Narrow" w:eastAsia="Arial Narrow" w:hAnsi="Arial Narrow"/>
                <w:sz w:val="24"/>
                <w:szCs w:val="24"/>
              </w:rPr>
            </w:pPr>
            <w:r w:rsidDel="00000000" w:rsidR="00000000" w:rsidRPr="00000000">
              <w:rPr>
                <w:rtl w:val="0"/>
              </w:rPr>
            </w:r>
          </w:p>
        </w:tc>
        <w:tc>
          <w:tcPr>
            <w:vMerge w:val="continue"/>
            <w:shd w:fill="d9e2f3" w:val="clear"/>
            <w:vAlign w:val="center"/>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c>
          <w:tcPr>
            <w:vMerge w:val="continue"/>
            <w:vAlign w:val="center"/>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c>
          <w:tcPr>
            <w:vMerge w:val="continue"/>
            <w:vAlign w:val="center"/>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r>
      <w:tr>
        <w:trPr>
          <w:cantSplit w:val="0"/>
          <w:trHeight w:val="283.46456692913387" w:hRule="atLeast"/>
          <w:tblHeader w:val="0"/>
        </w:trPr>
        <w:tc>
          <w:tcPr>
            <w:vMerge w:val="continue"/>
            <w:vAlign w:val="center"/>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c>
          <w:tcPr>
            <w:vAlign w:val="center"/>
          </w:tcPr>
          <w:p w:rsidR="00000000" w:rsidDel="00000000" w:rsidP="00000000" w:rsidRDefault="00000000" w:rsidRPr="00000000" w14:paraId="00000081">
            <w:pPr>
              <w:ind w:left="0" w:firstLine="0"/>
              <w:jc w:val="center"/>
              <w:rPr>
                <w:rFonts w:ascii="Arial Narrow" w:cs="Arial Narrow" w:eastAsia="Arial Narrow" w:hAnsi="Arial Narrow"/>
                <w:sz w:val="24"/>
                <w:szCs w:val="24"/>
              </w:rPr>
            </w:pPr>
            <w:r w:rsidDel="00000000" w:rsidR="00000000" w:rsidRPr="00000000">
              <w:rPr>
                <w:rtl w:val="0"/>
              </w:rPr>
            </w:r>
          </w:p>
        </w:tc>
        <w:tc>
          <w:tcPr>
            <w:vMerge w:val="continue"/>
            <w:shd w:fill="d9e2f3" w:val="clear"/>
            <w:vAlign w:val="center"/>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c>
          <w:tcPr>
            <w:vMerge w:val="continue"/>
            <w:vAlign w:val="center"/>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c>
          <w:tcPr>
            <w:vMerge w:val="continue"/>
            <w:vAlign w:val="center"/>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r>
      <w:tr>
        <w:trPr>
          <w:cantSplit w:val="0"/>
          <w:trHeight w:val="283.46456692913387" w:hRule="atLeast"/>
          <w:tblHeader w:val="0"/>
        </w:trPr>
        <w:tc>
          <w:tcPr>
            <w:vMerge w:val="continue"/>
            <w:vAlign w:val="center"/>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c>
          <w:tcPr>
            <w:vAlign w:val="center"/>
          </w:tcPr>
          <w:p w:rsidR="00000000" w:rsidDel="00000000" w:rsidP="00000000" w:rsidRDefault="00000000" w:rsidRPr="00000000" w14:paraId="00000086">
            <w:pPr>
              <w:ind w:left="0" w:firstLine="0"/>
              <w:jc w:val="center"/>
              <w:rPr>
                <w:rFonts w:ascii="Arial Narrow" w:cs="Arial Narrow" w:eastAsia="Arial Narrow" w:hAnsi="Arial Narrow"/>
                <w:sz w:val="24"/>
                <w:szCs w:val="24"/>
              </w:rPr>
            </w:pPr>
            <w:r w:rsidDel="00000000" w:rsidR="00000000" w:rsidRPr="00000000">
              <w:rPr>
                <w:rtl w:val="0"/>
              </w:rPr>
            </w:r>
          </w:p>
        </w:tc>
        <w:tc>
          <w:tcPr>
            <w:vMerge w:val="continue"/>
            <w:shd w:fill="d9e2f3" w:val="clear"/>
            <w:vAlign w:val="center"/>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c>
          <w:tcPr>
            <w:vMerge w:val="continue"/>
            <w:vAlign w:val="center"/>
          </w:tcPr>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c>
          <w:tcPr>
            <w:vMerge w:val="continue"/>
            <w:vAlign w:val="center"/>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r>
      <w:tr>
        <w:trPr>
          <w:cantSplit w:val="0"/>
          <w:trHeight w:val="283.46456692913387" w:hRule="atLeast"/>
          <w:tblHeader w:val="0"/>
        </w:trPr>
        <w:tc>
          <w:tcPr>
            <w:vMerge w:val="restart"/>
            <w:vAlign w:val="center"/>
          </w:tcPr>
          <w:p w:rsidR="00000000" w:rsidDel="00000000" w:rsidP="00000000" w:rsidRDefault="00000000" w:rsidRPr="00000000" w14:paraId="0000008A">
            <w:pPr>
              <w:ind w:left="0" w:firstLine="0"/>
              <w:jc w:val="center"/>
              <w:rPr>
                <w:rFonts w:ascii="Arial Narrow" w:cs="Arial Narrow" w:eastAsia="Arial Narrow" w:hAnsi="Arial Narrow"/>
                <w:sz w:val="24"/>
                <w:szCs w:val="24"/>
              </w:rPr>
            </w:pPr>
            <w:r w:rsidDel="00000000" w:rsidR="00000000" w:rsidRPr="00000000">
              <w:rPr>
                <w:rtl w:val="0"/>
              </w:rPr>
            </w:r>
          </w:p>
        </w:tc>
        <w:tc>
          <w:tcPr>
            <w:vAlign w:val="center"/>
          </w:tcPr>
          <w:p w:rsidR="00000000" w:rsidDel="00000000" w:rsidP="00000000" w:rsidRDefault="00000000" w:rsidRPr="00000000" w14:paraId="0000008B">
            <w:pPr>
              <w:ind w:left="0" w:firstLine="0"/>
              <w:jc w:val="center"/>
              <w:rPr>
                <w:rFonts w:ascii="Arial Narrow" w:cs="Arial Narrow" w:eastAsia="Arial Narrow" w:hAnsi="Arial Narrow"/>
                <w:sz w:val="24"/>
                <w:szCs w:val="24"/>
              </w:rPr>
            </w:pPr>
            <w:r w:rsidDel="00000000" w:rsidR="00000000" w:rsidRPr="00000000">
              <w:rPr>
                <w:rtl w:val="0"/>
              </w:rPr>
            </w:r>
          </w:p>
        </w:tc>
        <w:tc>
          <w:tcPr>
            <w:vMerge w:val="restart"/>
            <w:shd w:fill="d9e2f3" w:val="clear"/>
            <w:vAlign w:val="center"/>
          </w:tcPr>
          <w:p w:rsidR="00000000" w:rsidDel="00000000" w:rsidP="00000000" w:rsidRDefault="00000000" w:rsidRPr="00000000" w14:paraId="0000008C">
            <w:pPr>
              <w:ind w:left="0" w:firstLine="0"/>
              <w:jc w:val="center"/>
              <w:rPr>
                <w:rFonts w:ascii="Arial Narrow" w:cs="Arial Narrow" w:eastAsia="Arial Narrow" w:hAnsi="Arial Narrow"/>
                <w:sz w:val="24"/>
                <w:szCs w:val="24"/>
              </w:rPr>
            </w:pPr>
            <w:r w:rsidDel="00000000" w:rsidR="00000000" w:rsidRPr="00000000">
              <w:rPr>
                <w:rtl w:val="0"/>
              </w:rPr>
            </w:r>
          </w:p>
        </w:tc>
        <w:tc>
          <w:tcPr>
            <w:vMerge w:val="restart"/>
            <w:vAlign w:val="center"/>
          </w:tcPr>
          <w:p w:rsidR="00000000" w:rsidDel="00000000" w:rsidP="00000000" w:rsidRDefault="00000000" w:rsidRPr="00000000" w14:paraId="0000008D">
            <w:pPr>
              <w:ind w:left="0" w:firstLine="0"/>
              <w:jc w:val="center"/>
              <w:rPr>
                <w:rFonts w:ascii="Arial Narrow" w:cs="Arial Narrow" w:eastAsia="Arial Narrow" w:hAnsi="Arial Narrow"/>
                <w:sz w:val="24"/>
                <w:szCs w:val="24"/>
              </w:rPr>
            </w:pPr>
            <w:r w:rsidDel="00000000" w:rsidR="00000000" w:rsidRPr="00000000">
              <w:rPr>
                <w:rtl w:val="0"/>
              </w:rPr>
            </w:r>
          </w:p>
        </w:tc>
        <w:tc>
          <w:tcPr>
            <w:vMerge w:val="restart"/>
            <w:tcBorders>
              <w:bottom w:color="000000" w:space="0" w:sz="4" w:val="single"/>
            </w:tcBorders>
            <w:vAlign w:val="center"/>
          </w:tcPr>
          <w:p w:rsidR="00000000" w:rsidDel="00000000" w:rsidP="00000000" w:rsidRDefault="00000000" w:rsidRPr="00000000" w14:paraId="0000008E">
            <w:pPr>
              <w:ind w:left="0" w:firstLine="0"/>
              <w:jc w:val="center"/>
              <w:rPr>
                <w:rFonts w:ascii="Arial Narrow" w:cs="Arial Narrow" w:eastAsia="Arial Narrow" w:hAnsi="Arial Narrow"/>
                <w:sz w:val="24"/>
                <w:szCs w:val="24"/>
              </w:rPr>
            </w:pPr>
            <w:r w:rsidDel="00000000" w:rsidR="00000000" w:rsidRPr="00000000">
              <w:rPr>
                <w:rtl w:val="0"/>
              </w:rPr>
            </w:r>
          </w:p>
        </w:tc>
      </w:tr>
      <w:tr>
        <w:trPr>
          <w:cantSplit w:val="0"/>
          <w:trHeight w:val="283.46456692913387" w:hRule="atLeast"/>
          <w:tblHeader w:val="0"/>
        </w:trPr>
        <w:tc>
          <w:tcPr>
            <w:vMerge w:val="continue"/>
            <w:vAlign w:val="center"/>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c>
          <w:tcPr>
            <w:vAlign w:val="center"/>
          </w:tcPr>
          <w:p w:rsidR="00000000" w:rsidDel="00000000" w:rsidP="00000000" w:rsidRDefault="00000000" w:rsidRPr="00000000" w14:paraId="00000090">
            <w:pPr>
              <w:ind w:left="0" w:firstLine="0"/>
              <w:jc w:val="center"/>
              <w:rPr>
                <w:rFonts w:ascii="Arial Narrow" w:cs="Arial Narrow" w:eastAsia="Arial Narrow" w:hAnsi="Arial Narrow"/>
                <w:sz w:val="24"/>
                <w:szCs w:val="24"/>
              </w:rPr>
            </w:pPr>
            <w:r w:rsidDel="00000000" w:rsidR="00000000" w:rsidRPr="00000000">
              <w:rPr>
                <w:rtl w:val="0"/>
              </w:rPr>
            </w:r>
          </w:p>
        </w:tc>
        <w:tc>
          <w:tcPr>
            <w:vMerge w:val="continue"/>
            <w:shd w:fill="d9e2f3" w:val="clear"/>
            <w:vAlign w:val="center"/>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c>
          <w:tcPr>
            <w:vMerge w:val="continue"/>
            <w:vAlign w:val="center"/>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c>
          <w:tcPr>
            <w:vMerge w:val="continue"/>
            <w:tcBorders>
              <w:bottom w:color="000000" w:space="0" w:sz="4" w:val="single"/>
            </w:tcBorders>
            <w:vAlign w:val="center"/>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r>
      <w:tr>
        <w:trPr>
          <w:cantSplit w:val="0"/>
          <w:trHeight w:val="283.46456692913387" w:hRule="atLeast"/>
          <w:tblHeader w:val="0"/>
        </w:trPr>
        <w:tc>
          <w:tcPr>
            <w:vMerge w:val="continue"/>
            <w:vAlign w:val="center"/>
          </w:tcPr>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c>
          <w:tcPr>
            <w:vAlign w:val="center"/>
          </w:tcPr>
          <w:p w:rsidR="00000000" w:rsidDel="00000000" w:rsidP="00000000" w:rsidRDefault="00000000" w:rsidRPr="00000000" w14:paraId="00000095">
            <w:pPr>
              <w:ind w:left="0" w:firstLine="0"/>
              <w:jc w:val="center"/>
              <w:rPr>
                <w:rFonts w:ascii="Arial Narrow" w:cs="Arial Narrow" w:eastAsia="Arial Narrow" w:hAnsi="Arial Narrow"/>
                <w:sz w:val="24"/>
                <w:szCs w:val="24"/>
              </w:rPr>
            </w:pPr>
            <w:r w:rsidDel="00000000" w:rsidR="00000000" w:rsidRPr="00000000">
              <w:rPr>
                <w:rtl w:val="0"/>
              </w:rPr>
            </w:r>
          </w:p>
        </w:tc>
        <w:tc>
          <w:tcPr>
            <w:vMerge w:val="continue"/>
            <w:shd w:fill="d9e2f3" w:val="clear"/>
            <w:vAlign w:val="center"/>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c>
          <w:tcPr>
            <w:vMerge w:val="continue"/>
            <w:vAlign w:val="center"/>
          </w:tcPr>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c>
          <w:tcPr>
            <w:vMerge w:val="continue"/>
            <w:tcBorders>
              <w:bottom w:color="000000" w:space="0" w:sz="4" w:val="single"/>
            </w:tcBorders>
            <w:vAlign w:val="center"/>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r>
      <w:tr>
        <w:trPr>
          <w:cantSplit w:val="0"/>
          <w:trHeight w:val="283.46456692913387" w:hRule="atLeast"/>
          <w:tblHeader w:val="0"/>
        </w:trPr>
        <w:tc>
          <w:tcPr>
            <w:vMerge w:val="continue"/>
            <w:vAlign w:val="center"/>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c>
          <w:tcPr>
            <w:vAlign w:val="center"/>
          </w:tcPr>
          <w:p w:rsidR="00000000" w:rsidDel="00000000" w:rsidP="00000000" w:rsidRDefault="00000000" w:rsidRPr="00000000" w14:paraId="0000009A">
            <w:pPr>
              <w:ind w:left="0" w:firstLine="0"/>
              <w:jc w:val="center"/>
              <w:rPr>
                <w:rFonts w:ascii="Arial Narrow" w:cs="Arial Narrow" w:eastAsia="Arial Narrow" w:hAnsi="Arial Narrow"/>
                <w:sz w:val="24"/>
                <w:szCs w:val="24"/>
              </w:rPr>
            </w:pPr>
            <w:r w:rsidDel="00000000" w:rsidR="00000000" w:rsidRPr="00000000">
              <w:rPr>
                <w:rtl w:val="0"/>
              </w:rPr>
            </w:r>
          </w:p>
        </w:tc>
        <w:tc>
          <w:tcPr>
            <w:vMerge w:val="continue"/>
            <w:shd w:fill="d9e2f3" w:val="clear"/>
            <w:vAlign w:val="center"/>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c>
          <w:tcPr>
            <w:vMerge w:val="continue"/>
            <w:vAlign w:val="center"/>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c>
          <w:tcPr>
            <w:vMerge w:val="continue"/>
            <w:tcBorders>
              <w:bottom w:color="000000" w:space="0" w:sz="4" w:val="single"/>
            </w:tcBorders>
            <w:vAlign w:val="center"/>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r>
      <w:tr>
        <w:trPr>
          <w:cantSplit w:val="0"/>
          <w:trHeight w:val="283.46456692913387" w:hRule="atLeast"/>
          <w:tblHeader w:val="0"/>
        </w:trPr>
        <w:tc>
          <w:tcPr>
            <w:vMerge w:val="restart"/>
            <w:vAlign w:val="center"/>
          </w:tcPr>
          <w:p w:rsidR="00000000" w:rsidDel="00000000" w:rsidP="00000000" w:rsidRDefault="00000000" w:rsidRPr="00000000" w14:paraId="0000009E">
            <w:pPr>
              <w:ind w:left="0" w:firstLine="0"/>
              <w:jc w:val="center"/>
              <w:rPr>
                <w:rFonts w:ascii="Arial Narrow" w:cs="Arial Narrow" w:eastAsia="Arial Narrow" w:hAnsi="Arial Narrow"/>
                <w:sz w:val="24"/>
                <w:szCs w:val="24"/>
              </w:rPr>
            </w:pPr>
            <w:r w:rsidDel="00000000" w:rsidR="00000000" w:rsidRPr="00000000">
              <w:rPr>
                <w:rtl w:val="0"/>
              </w:rPr>
            </w:r>
          </w:p>
        </w:tc>
        <w:tc>
          <w:tcPr>
            <w:vAlign w:val="center"/>
          </w:tcPr>
          <w:p w:rsidR="00000000" w:rsidDel="00000000" w:rsidP="00000000" w:rsidRDefault="00000000" w:rsidRPr="00000000" w14:paraId="0000009F">
            <w:pPr>
              <w:ind w:left="0" w:firstLine="0"/>
              <w:jc w:val="center"/>
              <w:rPr>
                <w:rFonts w:ascii="Arial Narrow" w:cs="Arial Narrow" w:eastAsia="Arial Narrow" w:hAnsi="Arial Narrow"/>
                <w:sz w:val="24"/>
                <w:szCs w:val="24"/>
              </w:rPr>
            </w:pPr>
            <w:r w:rsidDel="00000000" w:rsidR="00000000" w:rsidRPr="00000000">
              <w:rPr>
                <w:rtl w:val="0"/>
              </w:rPr>
            </w:r>
          </w:p>
        </w:tc>
        <w:tc>
          <w:tcPr>
            <w:vMerge w:val="restart"/>
            <w:shd w:fill="d9e2f3" w:val="clear"/>
            <w:vAlign w:val="center"/>
          </w:tcPr>
          <w:p w:rsidR="00000000" w:rsidDel="00000000" w:rsidP="00000000" w:rsidRDefault="00000000" w:rsidRPr="00000000" w14:paraId="000000A0">
            <w:pPr>
              <w:ind w:left="0" w:firstLine="0"/>
              <w:jc w:val="center"/>
              <w:rPr>
                <w:rFonts w:ascii="Arial Narrow" w:cs="Arial Narrow" w:eastAsia="Arial Narrow" w:hAnsi="Arial Narrow"/>
                <w:sz w:val="24"/>
                <w:szCs w:val="24"/>
              </w:rPr>
            </w:pPr>
            <w:r w:rsidDel="00000000" w:rsidR="00000000" w:rsidRPr="00000000">
              <w:rPr>
                <w:rtl w:val="0"/>
              </w:rPr>
            </w:r>
          </w:p>
        </w:tc>
        <w:tc>
          <w:tcPr>
            <w:vMerge w:val="restart"/>
            <w:vAlign w:val="center"/>
          </w:tcPr>
          <w:p w:rsidR="00000000" w:rsidDel="00000000" w:rsidP="00000000" w:rsidRDefault="00000000" w:rsidRPr="00000000" w14:paraId="000000A1">
            <w:pPr>
              <w:ind w:left="0" w:firstLine="0"/>
              <w:jc w:val="center"/>
              <w:rPr>
                <w:rFonts w:ascii="Arial Narrow" w:cs="Arial Narrow" w:eastAsia="Arial Narrow" w:hAnsi="Arial Narrow"/>
                <w:sz w:val="24"/>
                <w:szCs w:val="24"/>
              </w:rPr>
            </w:pPr>
            <w:r w:rsidDel="00000000" w:rsidR="00000000" w:rsidRPr="00000000">
              <w:rPr>
                <w:rtl w:val="0"/>
              </w:rPr>
            </w:r>
          </w:p>
        </w:tc>
        <w:tc>
          <w:tcPr>
            <w:vMerge w:val="restart"/>
            <w:tcBorders>
              <w:bottom w:color="000000" w:space="0" w:sz="4" w:val="single"/>
            </w:tcBorders>
            <w:vAlign w:val="center"/>
          </w:tcPr>
          <w:p w:rsidR="00000000" w:rsidDel="00000000" w:rsidP="00000000" w:rsidRDefault="00000000" w:rsidRPr="00000000" w14:paraId="000000A2">
            <w:pPr>
              <w:ind w:left="0" w:firstLine="0"/>
              <w:jc w:val="center"/>
              <w:rPr>
                <w:rFonts w:ascii="Arial Narrow" w:cs="Arial Narrow" w:eastAsia="Arial Narrow" w:hAnsi="Arial Narrow"/>
                <w:sz w:val="24"/>
                <w:szCs w:val="24"/>
              </w:rPr>
            </w:pPr>
            <w:r w:rsidDel="00000000" w:rsidR="00000000" w:rsidRPr="00000000">
              <w:rPr>
                <w:rtl w:val="0"/>
              </w:rPr>
            </w:r>
          </w:p>
        </w:tc>
      </w:tr>
      <w:tr>
        <w:trPr>
          <w:cantSplit w:val="0"/>
          <w:trHeight w:val="283.46456692913387" w:hRule="atLeast"/>
          <w:tblHeader w:val="0"/>
        </w:trPr>
        <w:tc>
          <w:tcPr>
            <w:vMerge w:val="continue"/>
            <w:vAlign w:val="center"/>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c>
          <w:tcPr>
            <w:vAlign w:val="center"/>
          </w:tcPr>
          <w:p w:rsidR="00000000" w:rsidDel="00000000" w:rsidP="00000000" w:rsidRDefault="00000000" w:rsidRPr="00000000" w14:paraId="000000A4">
            <w:pPr>
              <w:ind w:left="0" w:firstLine="0"/>
              <w:jc w:val="center"/>
              <w:rPr>
                <w:rFonts w:ascii="Arial Narrow" w:cs="Arial Narrow" w:eastAsia="Arial Narrow" w:hAnsi="Arial Narrow"/>
                <w:sz w:val="24"/>
                <w:szCs w:val="24"/>
              </w:rPr>
            </w:pPr>
            <w:r w:rsidDel="00000000" w:rsidR="00000000" w:rsidRPr="00000000">
              <w:rPr>
                <w:rtl w:val="0"/>
              </w:rPr>
            </w:r>
          </w:p>
        </w:tc>
        <w:tc>
          <w:tcPr>
            <w:vMerge w:val="continue"/>
            <w:shd w:fill="d9e2f3" w:val="clear"/>
            <w:vAlign w:val="center"/>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c>
          <w:tcPr>
            <w:vMerge w:val="continue"/>
            <w:vAlign w:val="center"/>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c>
          <w:tcPr>
            <w:vMerge w:val="continue"/>
            <w:tcBorders>
              <w:bottom w:color="000000" w:space="0" w:sz="4" w:val="single"/>
            </w:tcBorders>
            <w:vAlign w:val="center"/>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r>
      <w:tr>
        <w:trPr>
          <w:cantSplit w:val="0"/>
          <w:trHeight w:val="283.46456692913387" w:hRule="atLeast"/>
          <w:tblHeader w:val="0"/>
        </w:trPr>
        <w:tc>
          <w:tcPr>
            <w:vMerge w:val="continue"/>
            <w:vAlign w:val="center"/>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c>
          <w:tcPr>
            <w:vAlign w:val="center"/>
          </w:tcPr>
          <w:p w:rsidR="00000000" w:rsidDel="00000000" w:rsidP="00000000" w:rsidRDefault="00000000" w:rsidRPr="00000000" w14:paraId="000000A9">
            <w:pPr>
              <w:ind w:left="0" w:firstLine="0"/>
              <w:jc w:val="center"/>
              <w:rPr>
                <w:rFonts w:ascii="Arial Narrow" w:cs="Arial Narrow" w:eastAsia="Arial Narrow" w:hAnsi="Arial Narrow"/>
                <w:sz w:val="24"/>
                <w:szCs w:val="24"/>
              </w:rPr>
            </w:pPr>
            <w:r w:rsidDel="00000000" w:rsidR="00000000" w:rsidRPr="00000000">
              <w:rPr>
                <w:rtl w:val="0"/>
              </w:rPr>
            </w:r>
          </w:p>
        </w:tc>
        <w:tc>
          <w:tcPr>
            <w:vMerge w:val="continue"/>
            <w:shd w:fill="d9e2f3" w:val="clear"/>
            <w:vAlign w:val="center"/>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c>
          <w:tcPr>
            <w:vMerge w:val="continue"/>
            <w:vAlign w:val="center"/>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c>
          <w:tcPr>
            <w:vMerge w:val="continue"/>
            <w:tcBorders>
              <w:bottom w:color="000000" w:space="0" w:sz="4" w:val="single"/>
            </w:tcBorders>
            <w:vAlign w:val="center"/>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r>
      <w:tr>
        <w:trPr>
          <w:cantSplit w:val="0"/>
          <w:trHeight w:val="283.46456692913387" w:hRule="atLeast"/>
          <w:tblHeader w:val="0"/>
        </w:trPr>
        <w:tc>
          <w:tcPr>
            <w:vMerge w:val="continue"/>
            <w:vAlign w:val="center"/>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c>
          <w:tcPr>
            <w:vAlign w:val="center"/>
          </w:tcPr>
          <w:p w:rsidR="00000000" w:rsidDel="00000000" w:rsidP="00000000" w:rsidRDefault="00000000" w:rsidRPr="00000000" w14:paraId="000000AE">
            <w:pPr>
              <w:ind w:left="0" w:firstLine="0"/>
              <w:jc w:val="center"/>
              <w:rPr>
                <w:rFonts w:ascii="Arial Narrow" w:cs="Arial Narrow" w:eastAsia="Arial Narrow" w:hAnsi="Arial Narrow"/>
                <w:sz w:val="24"/>
                <w:szCs w:val="24"/>
              </w:rPr>
            </w:pPr>
            <w:r w:rsidDel="00000000" w:rsidR="00000000" w:rsidRPr="00000000">
              <w:rPr>
                <w:rtl w:val="0"/>
              </w:rPr>
            </w:r>
          </w:p>
        </w:tc>
        <w:tc>
          <w:tcPr>
            <w:vMerge w:val="continue"/>
            <w:shd w:fill="d9e2f3" w:val="clear"/>
            <w:vAlign w:val="center"/>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c>
          <w:tcPr>
            <w:vAlign w:val="center"/>
          </w:tcPr>
          <w:p w:rsidR="00000000" w:rsidDel="00000000" w:rsidP="00000000" w:rsidRDefault="00000000" w:rsidRPr="00000000" w14:paraId="000000B0">
            <w:pPr>
              <w:spacing w:after="0" w:before="0" w:line="240" w:lineRule="auto"/>
              <w:ind w:left="0" w:firstLine="0"/>
              <w:jc w:val="center"/>
              <w:rPr>
                <w:rFonts w:ascii="Arial Narrow" w:cs="Arial Narrow" w:eastAsia="Arial Narrow" w:hAnsi="Arial Narrow"/>
                <w:sz w:val="24"/>
                <w:szCs w:val="24"/>
              </w:rPr>
            </w:pP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0B1">
            <w:pPr>
              <w:spacing w:after="0" w:before="0" w:line="240" w:lineRule="auto"/>
              <w:ind w:left="0" w:firstLine="0"/>
              <w:jc w:val="center"/>
              <w:rPr>
                <w:rFonts w:ascii="Arial Narrow" w:cs="Arial Narrow" w:eastAsia="Arial Narrow" w:hAnsi="Arial Narrow"/>
                <w:sz w:val="24"/>
                <w:szCs w:val="24"/>
              </w:rPr>
            </w:pPr>
            <w:r w:rsidDel="00000000" w:rsidR="00000000" w:rsidRPr="00000000">
              <w:rPr>
                <w:rtl w:val="0"/>
              </w:rPr>
            </w:r>
          </w:p>
        </w:tc>
      </w:tr>
      <w:tr>
        <w:trPr>
          <w:cantSplit w:val="0"/>
          <w:trHeight w:val="357" w:hRule="atLeast"/>
          <w:tblHeader w:val="0"/>
        </w:trPr>
        <w:tc>
          <w:tcPr>
            <w:gridSpan w:val="3"/>
            <w:shd w:fill="d9d9d9" w:val="clear"/>
            <w:vAlign w:val="center"/>
          </w:tcPr>
          <w:p w:rsidR="00000000" w:rsidDel="00000000" w:rsidP="00000000" w:rsidRDefault="00000000" w:rsidRPr="00000000" w14:paraId="000000B2">
            <w:pPr>
              <w:ind w:left="0" w:firstLine="0"/>
              <w:jc w:val="right"/>
              <w:rPr>
                <w:rFonts w:ascii="Arial Narrow" w:cs="Arial Narrow" w:eastAsia="Arial Narrow" w:hAnsi="Arial Narrow"/>
                <w:b w:val="1"/>
                <w:bCs w:val="1"/>
                <w:sz w:val="22"/>
                <w:szCs w:val="22"/>
              </w:rPr>
            </w:pPr>
            <w:r w:rsidDel="00000000" w:rsidR="00000000" w:rsidRPr="00000000">
              <w:rPr>
                <w:rFonts w:ascii="Arial Narrow" w:cs="Arial Narrow" w:eastAsia="Arial Narrow" w:hAnsi="Arial Narrow"/>
                <w:b w:val="1"/>
                <w:bCs w:val="1"/>
                <w:sz w:val="22"/>
                <w:szCs w:val="22"/>
                <w:rtl w:val="0"/>
              </w:rPr>
              <w:t xml:space="preserve">Totale Attività caratterizzanti</w:t>
            </w:r>
          </w:p>
        </w:tc>
        <w:tc>
          <w:tcPr>
            <w:shd w:fill="d9d9d9" w:val="clear"/>
            <w:vAlign w:val="center"/>
          </w:tcPr>
          <w:p w:rsidR="00000000" w:rsidDel="00000000" w:rsidP="00000000" w:rsidRDefault="00000000" w:rsidRPr="00000000" w14:paraId="000000B5">
            <w:pPr>
              <w:ind w:left="0" w:firstLine="0"/>
              <w:jc w:val="center"/>
              <w:rPr>
                <w:rFonts w:ascii="Arial Narrow" w:cs="Arial Narrow" w:eastAsia="Arial Narrow" w:hAnsi="Arial Narrow"/>
                <w:i w:val="1"/>
                <w:iCs w:val="1"/>
                <w:sz w:val="20"/>
                <w:szCs w:val="20"/>
              </w:rPr>
            </w:pPr>
            <w:r w:rsidDel="00000000" w:rsidR="00000000" w:rsidRPr="00000000">
              <w:rPr>
                <w:rFonts w:ascii="Arial Narrow" w:cs="Arial Narrow" w:eastAsia="Arial Narrow" w:hAnsi="Arial Narrow"/>
                <w:i w:val="1"/>
                <w:iCs w:val="1"/>
                <w:sz w:val="20"/>
                <w:szCs w:val="20"/>
                <w:rtl w:val="0"/>
              </w:rPr>
              <w:t xml:space="preserve">somma dei minimi</w:t>
            </w:r>
          </w:p>
        </w:tc>
        <w:tc>
          <w:tcPr>
            <w:tcBorders>
              <w:right w:color="000000" w:space="0" w:sz="4" w:val="single"/>
            </w:tcBorders>
            <w:shd w:fill="d9d9d9" w:val="clear"/>
            <w:vAlign w:val="center"/>
          </w:tcPr>
          <w:p w:rsidR="00000000" w:rsidDel="00000000" w:rsidP="00000000" w:rsidRDefault="00000000" w:rsidRPr="00000000" w14:paraId="000000B6">
            <w:pPr>
              <w:ind w:left="0" w:firstLine="0"/>
              <w:jc w:val="center"/>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0"/>
                <w:szCs w:val="20"/>
                <w:rtl w:val="0"/>
              </w:rPr>
              <w:t xml:space="preserve">somma dei massimi</w:t>
            </w:r>
            <w:r w:rsidDel="00000000" w:rsidR="00000000" w:rsidRPr="00000000">
              <w:rPr>
                <w:rtl w:val="0"/>
              </w:rPr>
            </w:r>
          </w:p>
        </w:tc>
      </w:tr>
      <w:tr>
        <w:trPr>
          <w:cantSplit w:val="0"/>
          <w:trHeight w:val="357" w:hRule="atLeast"/>
          <w:tblHeader w:val="0"/>
        </w:trPr>
        <w:tc>
          <w:tcPr>
            <w:gridSpan w:val="3"/>
            <w:shd w:fill="d9e2f3" w:val="clear"/>
            <w:vAlign w:val="center"/>
          </w:tcPr>
          <w:p w:rsidR="00000000" w:rsidDel="00000000" w:rsidP="00000000" w:rsidRDefault="00000000" w:rsidRPr="00000000" w14:paraId="000000B7">
            <w:pPr>
              <w:ind w:left="0" w:firstLine="0"/>
              <w:rPr>
                <w:rFonts w:ascii="Arial Narrow" w:cs="Arial Narrow" w:eastAsia="Arial Narrow" w:hAnsi="Arial Narrow"/>
                <w:b w:val="1"/>
                <w:bCs w:val="1"/>
                <w:color w:val="2f5496"/>
                <w:sz w:val="24"/>
                <w:szCs w:val="24"/>
              </w:rPr>
            </w:pPr>
            <w:r w:rsidDel="00000000" w:rsidR="00000000" w:rsidRPr="00000000">
              <w:rPr>
                <w:rFonts w:ascii="Arial Narrow" w:cs="Arial Narrow" w:eastAsia="Arial Narrow" w:hAnsi="Arial Narrow"/>
                <w:b w:val="1"/>
                <w:bCs w:val="1"/>
                <w:color w:val="2f5496"/>
                <w:sz w:val="22"/>
                <w:szCs w:val="22"/>
                <w:rtl w:val="0"/>
              </w:rPr>
              <w:t xml:space="preserve">Minimo di crediti riservati dal</w:t>
            </w:r>
            <w:hyperlink r:id="rId12">
              <w:r w:rsidDel="00000000" w:rsidR="00000000" w:rsidRPr="00000000">
                <w:rPr>
                  <w:rFonts w:ascii="Arial Narrow" w:cs="Arial Narrow" w:eastAsia="Arial Narrow" w:hAnsi="Arial Narrow"/>
                  <w:b w:val="1"/>
                  <w:bCs w:val="1"/>
                  <w:color w:val="1155cc"/>
                  <w:sz w:val="22"/>
                  <w:szCs w:val="22"/>
                  <w:u w:val="single"/>
                  <w:rtl w:val="0"/>
                </w:rPr>
                <w:t xml:space="preserve"> D.M. 1649/2023</w:t>
              </w:r>
            </w:hyperlink>
            <w:r w:rsidDel="00000000" w:rsidR="00000000" w:rsidRPr="00000000">
              <w:rPr>
                <w:rFonts w:ascii="Arial Narrow" w:cs="Arial Narrow" w:eastAsia="Arial Narrow" w:hAnsi="Arial Narrow"/>
                <w:b w:val="1"/>
                <w:bCs w:val="1"/>
                <w:color w:val="2f5496"/>
                <w:sz w:val="22"/>
                <w:szCs w:val="22"/>
                <w:rtl w:val="0"/>
              </w:rPr>
              <w:t xml:space="preserve"> alle attività caratterizzanti della classe</w:t>
            </w:r>
            <w:r w:rsidDel="00000000" w:rsidR="00000000" w:rsidRPr="00000000">
              <w:rPr>
                <w:rtl w:val="0"/>
              </w:rPr>
            </w:r>
          </w:p>
        </w:tc>
        <w:tc>
          <w:tcPr>
            <w:gridSpan w:val="2"/>
            <w:shd w:fill="d9e2f3" w:val="clear"/>
            <w:vAlign w:val="center"/>
          </w:tcPr>
          <w:p w:rsidR="00000000" w:rsidDel="00000000" w:rsidP="00000000" w:rsidRDefault="00000000" w:rsidRPr="00000000" w14:paraId="000000BA">
            <w:pPr>
              <w:ind w:left="0" w:firstLine="0"/>
              <w:rPr>
                <w:rFonts w:ascii="Arial Narrow" w:cs="Arial Narrow" w:eastAsia="Arial Narrow" w:hAnsi="Arial Narrow"/>
                <w:i w:val="1"/>
                <w:iCs w:val="1"/>
                <w:sz w:val="20"/>
                <w:szCs w:val="20"/>
              </w:rPr>
            </w:pPr>
            <w:r w:rsidDel="00000000" w:rsidR="00000000" w:rsidRPr="00000000">
              <w:rPr>
                <w:rFonts w:ascii="Arial Narrow" w:cs="Arial Narrow" w:eastAsia="Arial Narrow" w:hAnsi="Arial Narrow"/>
                <w:i w:val="1"/>
                <w:iCs w:val="1"/>
                <w:sz w:val="20"/>
                <w:szCs w:val="20"/>
                <w:rtl w:val="0"/>
              </w:rPr>
              <w:t xml:space="preserve">riportare il minimo previsto dal DM (minimo della classe)</w:t>
            </w:r>
          </w:p>
        </w:tc>
      </w:tr>
      <w:tr>
        <w:trPr>
          <w:cantSplit w:val="0"/>
          <w:trHeight w:val="357" w:hRule="atLeast"/>
          <w:tblHeader w:val="0"/>
        </w:trPr>
        <w:tc>
          <w:tcPr>
            <w:gridSpan w:val="3"/>
            <w:shd w:fill="d9e2f3" w:val="clear"/>
            <w:vAlign w:val="center"/>
          </w:tcPr>
          <w:p w:rsidR="00000000" w:rsidDel="00000000" w:rsidP="00000000" w:rsidRDefault="00000000" w:rsidRPr="00000000" w14:paraId="000000BC">
            <w:pPr>
              <w:ind w:left="0" w:firstLine="0"/>
              <w:rPr>
                <w:rFonts w:ascii="Arial Narrow" w:cs="Arial Narrow" w:eastAsia="Arial Narrow" w:hAnsi="Arial Narrow"/>
                <w:b w:val="1"/>
                <w:bCs w:val="1"/>
                <w:color w:val="2f5496"/>
                <w:sz w:val="24"/>
                <w:szCs w:val="24"/>
              </w:rPr>
            </w:pPr>
            <w:r w:rsidDel="00000000" w:rsidR="00000000" w:rsidRPr="00000000">
              <w:rPr>
                <w:rFonts w:ascii="Arial Narrow" w:cs="Arial Narrow" w:eastAsia="Arial Narrow" w:hAnsi="Arial Narrow"/>
                <w:b w:val="1"/>
                <w:bCs w:val="1"/>
                <w:color w:val="2f5496"/>
                <w:sz w:val="22"/>
                <w:szCs w:val="22"/>
                <w:rtl w:val="0"/>
              </w:rPr>
              <w:t xml:space="preserve">Minimo di crediti riservati dall'ateneo/minimo da D.M</w:t>
            </w:r>
            <w:r w:rsidDel="00000000" w:rsidR="00000000" w:rsidRPr="00000000">
              <w:rPr>
                <w:rFonts w:ascii="Arial Narrow" w:cs="Arial Narrow" w:eastAsia="Arial Narrow" w:hAnsi="Arial Narrow"/>
                <w:b w:val="1"/>
                <w:bCs w:val="1"/>
                <w:color w:val="2f5496"/>
                <w:sz w:val="24"/>
                <w:szCs w:val="24"/>
                <w:rtl w:val="0"/>
              </w:rPr>
              <w:t xml:space="preserve">:</w:t>
            </w:r>
          </w:p>
          <w:p w:rsidR="00000000" w:rsidDel="00000000" w:rsidP="00000000" w:rsidRDefault="00000000" w:rsidRPr="00000000" w14:paraId="000000BD">
            <w:pPr>
              <w:ind w:left="0" w:firstLine="0"/>
              <w:rPr>
                <w:rFonts w:ascii="Arial Narrow" w:cs="Arial Narrow" w:eastAsia="Arial Narrow" w:hAnsi="Arial Narrow"/>
                <w:b w:val="1"/>
                <w:bCs w:val="1"/>
                <w:color w:val="2f5496"/>
                <w:sz w:val="24"/>
                <w:szCs w:val="24"/>
              </w:rPr>
            </w:pPr>
            <w:r w:rsidDel="00000000" w:rsidR="00000000" w:rsidRPr="00000000">
              <w:rPr>
                <w:rFonts w:ascii="Arial Narrow" w:cs="Arial Narrow" w:eastAsia="Arial Narrow" w:hAnsi="Arial Narrow"/>
                <w:b w:val="1"/>
                <w:bCs w:val="1"/>
                <w:color w:val="2f5496"/>
                <w:sz w:val="24"/>
                <w:szCs w:val="24"/>
                <w:rtl w:val="0"/>
              </w:rPr>
              <w:tab/>
            </w:r>
          </w:p>
        </w:tc>
        <w:tc>
          <w:tcPr>
            <w:gridSpan w:val="2"/>
            <w:shd w:fill="d9e2f3" w:val="clear"/>
            <w:vAlign w:val="center"/>
          </w:tcPr>
          <w:p w:rsidR="00000000" w:rsidDel="00000000" w:rsidP="00000000" w:rsidRDefault="00000000" w:rsidRPr="00000000" w14:paraId="000000C0">
            <w:pPr>
              <w:ind w:left="0" w:firstLine="0"/>
              <w:rPr>
                <w:rFonts w:ascii="Arial Narrow" w:cs="Arial Narrow" w:eastAsia="Arial Narrow" w:hAnsi="Arial Narrow"/>
                <w:i w:val="1"/>
                <w:iCs w:val="1"/>
                <w:sz w:val="20"/>
                <w:szCs w:val="20"/>
              </w:rPr>
            </w:pPr>
            <w:r w:rsidDel="00000000" w:rsidR="00000000" w:rsidRPr="00000000">
              <w:rPr>
                <w:rFonts w:ascii="Arial Narrow" w:cs="Arial Narrow" w:eastAsia="Arial Narrow" w:hAnsi="Arial Narrow"/>
                <w:i w:val="1"/>
                <w:iCs w:val="1"/>
                <w:sz w:val="20"/>
                <w:szCs w:val="20"/>
                <w:rtl w:val="0"/>
              </w:rPr>
              <w:t xml:space="preserve">riportare il valore maggiore fra: </w:t>
              <w:br w:type="textWrapping"/>
              <w:t xml:space="preserve">-la somma dei minimi della tabella di cui sopra</w:t>
              <w:br w:type="textWrapping"/>
              <w:t xml:space="preserve">-il minimo previsto dal DM</w:t>
            </w:r>
          </w:p>
        </w:tc>
      </w:tr>
    </w:tbl>
    <w:p w:rsidR="00000000" w:rsidDel="00000000" w:rsidP="00000000" w:rsidRDefault="00000000" w:rsidRPr="00000000" w14:paraId="000000C2">
      <w:pPr>
        <w:spacing w:line="259" w:lineRule="auto"/>
        <w:ind w:left="0" w:firstLine="0"/>
        <w:rPr>
          <w:rFonts w:ascii="Arial Narrow" w:cs="Arial Narrow" w:eastAsia="Arial Narrow" w:hAnsi="Arial Narrow"/>
          <w:b w:val="1"/>
          <w:bCs w:val="1"/>
          <w:sz w:val="24"/>
          <w:szCs w:val="24"/>
        </w:rPr>
      </w:pPr>
      <w:r w:rsidDel="00000000" w:rsidR="00000000" w:rsidRPr="00000000">
        <w:rPr>
          <w:rtl w:val="0"/>
        </w:rPr>
      </w:r>
    </w:p>
    <w:p w:rsidR="00000000" w:rsidDel="00000000" w:rsidP="00000000" w:rsidRDefault="00000000" w:rsidRPr="00000000" w14:paraId="000000C3">
      <w:pPr>
        <w:spacing w:line="259" w:lineRule="auto"/>
        <w:ind w:left="0" w:firstLine="0"/>
        <w:rPr>
          <w:rFonts w:ascii="Arial Narrow" w:cs="Arial Narrow" w:eastAsia="Arial Narrow" w:hAnsi="Arial Narrow"/>
          <w:b w:val="1"/>
          <w:bCs w:val="1"/>
          <w:sz w:val="24"/>
          <w:szCs w:val="24"/>
        </w:rPr>
      </w:pPr>
      <w:r w:rsidDel="00000000" w:rsidR="00000000" w:rsidRPr="00000000">
        <w:rPr>
          <w:rtl w:val="0"/>
        </w:rPr>
      </w:r>
    </w:p>
    <w:tbl>
      <w:tblPr>
        <w:tblStyle w:val="Table14"/>
        <w:tblW w:w="10320.0" w:type="dxa"/>
        <w:jc w:val="left"/>
        <w:tblInd w:w="-9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193.333333333334"/>
        <w:gridCol w:w="1751.6666666666665"/>
        <w:gridCol w:w="1770"/>
        <w:gridCol w:w="1605"/>
        <w:tblGridChange w:id="0">
          <w:tblGrid>
            <w:gridCol w:w="5193.333333333334"/>
            <w:gridCol w:w="1751.6666666666665"/>
            <w:gridCol w:w="1770"/>
            <w:gridCol w:w="1605"/>
          </w:tblGrid>
        </w:tblGridChange>
      </w:tblGrid>
      <w:tr>
        <w:trPr>
          <w:cantSplit w:val="0"/>
          <w:trHeight w:val="396.85039370078744" w:hRule="atLeast"/>
          <w:tblHeader w:val="0"/>
        </w:trPr>
        <w:tc>
          <w:tcPr>
            <w:gridSpan w:val="4"/>
            <w:shd w:fill="2f5496" w:val="clear"/>
            <w:vAlign w:val="center"/>
          </w:tcPr>
          <w:p w:rsidR="00000000" w:rsidDel="00000000" w:rsidP="00000000" w:rsidRDefault="00000000" w:rsidRPr="00000000" w14:paraId="000000C4">
            <w:pPr>
              <w:spacing w:line="259" w:lineRule="auto"/>
              <w:ind w:left="0" w:right="-14" w:firstLine="0"/>
              <w:rPr>
                <w:rFonts w:ascii="Arial Narrow" w:cs="Arial Narrow" w:eastAsia="Arial Narrow" w:hAnsi="Arial Narrow"/>
                <w:b w:val="1"/>
                <w:bCs w:val="1"/>
                <w:color w:val="ffffff"/>
                <w:sz w:val="24"/>
                <w:szCs w:val="24"/>
              </w:rPr>
            </w:pPr>
            <w:r w:rsidDel="00000000" w:rsidR="00000000" w:rsidRPr="00000000">
              <w:rPr>
                <w:rFonts w:ascii="Arial Narrow" w:cs="Arial Narrow" w:eastAsia="Arial Narrow" w:hAnsi="Arial Narrow"/>
                <w:b w:val="1"/>
                <w:bCs w:val="1"/>
                <w:color w:val="ffffff"/>
                <w:sz w:val="24"/>
                <w:szCs w:val="24"/>
                <w:rtl w:val="0"/>
              </w:rPr>
              <w:t xml:space="preserve">Attività Affini </w:t>
            </w:r>
            <w:r w:rsidDel="00000000" w:rsidR="00000000" w:rsidRPr="00000000">
              <w:rPr>
                <w:rFonts w:ascii="Times New Roman" w:cs="Times New Roman" w:eastAsia="Times New Roman" w:hAnsi="Times New Roman"/>
                <w:b w:val="1"/>
                <w:bCs w:val="1"/>
                <w:color w:val="ffffff"/>
                <w:sz w:val="18"/>
                <w:szCs w:val="18"/>
              </w:rPr>
              <w:drawing>
                <wp:inline distB="114300" distT="114300" distL="114300" distR="114300">
                  <wp:extent cx="320655" cy="213770"/>
                  <wp:effectExtent b="0" l="0" r="0" t="0"/>
                  <wp:docPr id="8"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320655" cy="213770"/>
                          </a:xfrm>
                          <a:prstGeom prst="rect"/>
                          <a:ln/>
                        </pic:spPr>
                      </pic:pic>
                    </a:graphicData>
                  </a:graphic>
                </wp:inline>
              </w:drawing>
            </w:r>
            <w:r w:rsidDel="00000000" w:rsidR="00000000" w:rsidRPr="00000000">
              <w:rPr>
                <w:rtl w:val="0"/>
              </w:rPr>
            </w:r>
          </w:p>
        </w:tc>
      </w:tr>
      <w:tr>
        <w:trPr>
          <w:cantSplit w:val="0"/>
          <w:trHeight w:val="588.8828125000055" w:hRule="atLeast"/>
          <w:tblHeader w:val="0"/>
        </w:trPr>
        <w:tc>
          <w:tcPr>
            <w:shd w:fill="d9d9d9" w:val="clear"/>
            <w:tcMar>
              <w:top w:w="113.38582677165356" w:type="dxa"/>
              <w:left w:w="113.38582677165356" w:type="dxa"/>
              <w:bottom w:w="113.38582677165356" w:type="dxa"/>
              <w:right w:w="113.38582677165356" w:type="dxa"/>
            </w:tcMar>
            <w:vAlign w:val="center"/>
          </w:tcPr>
          <w:p w:rsidR="00000000" w:rsidDel="00000000" w:rsidP="00000000" w:rsidRDefault="00000000" w:rsidRPr="00000000" w14:paraId="000000C8">
            <w:pPr>
              <w:ind w:left="0" w:firstLine="0"/>
              <w:jc w:val="center"/>
              <w:rPr>
                <w:rFonts w:ascii="Arial Narrow" w:cs="Arial Narrow" w:eastAsia="Arial Narrow" w:hAnsi="Arial Narrow"/>
                <w:b w:val="1"/>
                <w:bCs w:val="1"/>
                <w:sz w:val="22"/>
                <w:szCs w:val="22"/>
              </w:rPr>
            </w:pPr>
            <w:r w:rsidDel="00000000" w:rsidR="00000000" w:rsidRPr="00000000">
              <w:rPr>
                <w:rFonts w:ascii="Arial Narrow" w:cs="Arial Narrow" w:eastAsia="Arial Narrow" w:hAnsi="Arial Narrow"/>
                <w:b w:val="1"/>
                <w:bCs w:val="1"/>
                <w:sz w:val="22"/>
                <w:szCs w:val="22"/>
                <w:rtl w:val="0"/>
              </w:rPr>
              <w:t xml:space="preserve">Ambito disciplinare</w:t>
            </w:r>
          </w:p>
        </w:tc>
        <w:tc>
          <w:tcPr>
            <w:shd w:fill="d9e2f3" w:val="clear"/>
            <w:vAlign w:val="center"/>
          </w:tcPr>
          <w:p w:rsidR="00000000" w:rsidDel="00000000" w:rsidP="00000000" w:rsidRDefault="00000000" w:rsidRPr="00000000" w14:paraId="000000C9">
            <w:pPr>
              <w:ind w:left="0" w:firstLine="0"/>
              <w:jc w:val="center"/>
              <w:rPr>
                <w:rFonts w:ascii="Arial Narrow" w:cs="Arial Narrow" w:eastAsia="Arial Narrow" w:hAnsi="Arial Narrow"/>
                <w:b w:val="1"/>
                <w:bCs w:val="1"/>
                <w:color w:val="2f5496"/>
                <w:sz w:val="22"/>
                <w:szCs w:val="22"/>
              </w:rPr>
            </w:pPr>
            <w:r w:rsidDel="00000000" w:rsidR="00000000" w:rsidRPr="00000000">
              <w:rPr>
                <w:rFonts w:ascii="Arial Narrow" w:cs="Arial Narrow" w:eastAsia="Arial Narrow" w:hAnsi="Arial Narrow"/>
                <w:b w:val="1"/>
                <w:bCs w:val="1"/>
                <w:color w:val="2f5496"/>
                <w:sz w:val="22"/>
                <w:szCs w:val="22"/>
                <w:rtl w:val="0"/>
              </w:rPr>
              <w:t xml:space="preserve">CFU min da D.M. </w:t>
            </w:r>
          </w:p>
        </w:tc>
        <w:tc>
          <w:tcPr>
            <w:shd w:fill="d9d9d9" w:val="clear"/>
            <w:vAlign w:val="center"/>
          </w:tcPr>
          <w:p w:rsidR="00000000" w:rsidDel="00000000" w:rsidP="00000000" w:rsidRDefault="00000000" w:rsidRPr="00000000" w14:paraId="000000CA">
            <w:pPr>
              <w:ind w:left="0" w:firstLine="0"/>
              <w:jc w:val="center"/>
              <w:rPr>
                <w:rFonts w:ascii="Arial Narrow" w:cs="Arial Narrow" w:eastAsia="Arial Narrow" w:hAnsi="Arial Narrow"/>
                <w:b w:val="1"/>
                <w:bCs w:val="1"/>
                <w:color w:val="000000"/>
                <w:sz w:val="22"/>
                <w:szCs w:val="22"/>
              </w:rPr>
            </w:pPr>
            <w:r w:rsidDel="00000000" w:rsidR="00000000" w:rsidRPr="00000000">
              <w:rPr>
                <w:rFonts w:ascii="Arial Narrow" w:cs="Arial Narrow" w:eastAsia="Arial Narrow" w:hAnsi="Arial Narrow"/>
                <w:b w:val="1"/>
                <w:bCs w:val="1"/>
                <w:color w:val="000000"/>
                <w:sz w:val="22"/>
                <w:szCs w:val="22"/>
                <w:rtl w:val="0"/>
              </w:rPr>
              <w:t xml:space="preserve">CFU</w:t>
            </w:r>
            <w:r w:rsidDel="00000000" w:rsidR="00000000" w:rsidRPr="00000000">
              <w:rPr>
                <w:rFonts w:ascii="Arial Narrow" w:cs="Arial Narrow" w:eastAsia="Arial Narrow" w:hAnsi="Arial Narrow"/>
                <w:b w:val="1"/>
                <w:bCs w:val="1"/>
                <w:sz w:val="22"/>
                <w:szCs w:val="22"/>
                <w:rtl w:val="0"/>
              </w:rPr>
              <w:t xml:space="preserve"> </w:t>
            </w:r>
            <w:r w:rsidDel="00000000" w:rsidR="00000000" w:rsidRPr="00000000">
              <w:rPr>
                <w:rFonts w:ascii="Arial Narrow" w:cs="Arial Narrow" w:eastAsia="Arial Narrow" w:hAnsi="Arial Narrow"/>
                <w:b w:val="1"/>
                <w:bCs w:val="1"/>
                <w:color w:val="000000"/>
                <w:sz w:val="22"/>
                <w:szCs w:val="22"/>
                <w:rtl w:val="0"/>
              </w:rPr>
              <w:t xml:space="preserve">min</w:t>
            </w:r>
          </w:p>
        </w:tc>
        <w:tc>
          <w:tcPr>
            <w:shd w:fill="d9d9d9" w:val="clear"/>
            <w:vAlign w:val="center"/>
          </w:tcPr>
          <w:p w:rsidR="00000000" w:rsidDel="00000000" w:rsidP="00000000" w:rsidRDefault="00000000" w:rsidRPr="00000000" w14:paraId="000000CB">
            <w:pPr>
              <w:ind w:left="0" w:firstLine="0"/>
              <w:jc w:val="center"/>
              <w:rPr>
                <w:rFonts w:ascii="Arial Narrow" w:cs="Arial Narrow" w:eastAsia="Arial Narrow" w:hAnsi="Arial Narrow"/>
                <w:b w:val="1"/>
                <w:bCs w:val="1"/>
                <w:color w:val="000000"/>
                <w:sz w:val="22"/>
                <w:szCs w:val="22"/>
              </w:rPr>
            </w:pPr>
            <w:r w:rsidDel="00000000" w:rsidR="00000000" w:rsidRPr="00000000">
              <w:rPr>
                <w:rFonts w:ascii="Arial Narrow" w:cs="Arial Narrow" w:eastAsia="Arial Narrow" w:hAnsi="Arial Narrow"/>
                <w:b w:val="1"/>
                <w:bCs w:val="1"/>
                <w:color w:val="000000"/>
                <w:sz w:val="22"/>
                <w:szCs w:val="22"/>
                <w:rtl w:val="0"/>
              </w:rPr>
              <w:t xml:space="preserve">CFU</w:t>
            </w:r>
            <w:r w:rsidDel="00000000" w:rsidR="00000000" w:rsidRPr="00000000">
              <w:rPr>
                <w:rFonts w:ascii="Arial Narrow" w:cs="Arial Narrow" w:eastAsia="Arial Narrow" w:hAnsi="Arial Narrow"/>
                <w:b w:val="1"/>
                <w:bCs w:val="1"/>
                <w:sz w:val="22"/>
                <w:szCs w:val="22"/>
                <w:rtl w:val="0"/>
              </w:rPr>
              <w:t xml:space="preserve"> </w:t>
            </w:r>
            <w:r w:rsidDel="00000000" w:rsidR="00000000" w:rsidRPr="00000000">
              <w:rPr>
                <w:rFonts w:ascii="Arial Narrow" w:cs="Arial Narrow" w:eastAsia="Arial Narrow" w:hAnsi="Arial Narrow"/>
                <w:b w:val="1"/>
                <w:bCs w:val="1"/>
                <w:color w:val="000000"/>
                <w:sz w:val="22"/>
                <w:szCs w:val="22"/>
                <w:rtl w:val="0"/>
              </w:rPr>
              <w:t xml:space="preserve">max</w:t>
            </w:r>
          </w:p>
        </w:tc>
      </w:tr>
      <w:tr>
        <w:trPr>
          <w:cantSplit w:val="0"/>
          <w:trHeight w:val="340" w:hRule="atLeast"/>
          <w:tblHeader w:val="0"/>
        </w:trPr>
        <w:tc>
          <w:tcPr>
            <w:vAlign w:val="center"/>
          </w:tcPr>
          <w:p w:rsidR="00000000" w:rsidDel="00000000" w:rsidP="00000000" w:rsidRDefault="00000000" w:rsidRPr="00000000" w14:paraId="000000CC">
            <w:pPr>
              <w:ind w:left="0" w:firstLine="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Attività formative affini o integrative</w:t>
            </w:r>
          </w:p>
          <w:p w:rsidR="00000000" w:rsidDel="00000000" w:rsidP="00000000" w:rsidRDefault="00000000" w:rsidRPr="00000000" w14:paraId="000000CD">
            <w:pPr>
              <w:ind w:left="0" w:firstLine="0"/>
              <w:rPr>
                <w:rFonts w:ascii="Arial Narrow" w:cs="Arial Narrow" w:eastAsia="Arial Narrow" w:hAnsi="Arial Narrow"/>
                <w:i w:val="1"/>
                <w:iCs w:val="1"/>
                <w:sz w:val="20"/>
                <w:szCs w:val="20"/>
              </w:rPr>
            </w:pPr>
            <w:r w:rsidDel="00000000" w:rsidR="00000000" w:rsidRPr="00000000">
              <w:rPr>
                <w:rFonts w:ascii="Arial Narrow" w:cs="Arial Narrow" w:eastAsia="Arial Narrow" w:hAnsi="Arial Narrow"/>
                <w:i w:val="1"/>
                <w:iCs w:val="1"/>
                <w:sz w:val="20"/>
                <w:szCs w:val="20"/>
                <w:rtl w:val="0"/>
              </w:rPr>
              <w:t xml:space="preserve">Non vanno specificati gli ambiti né i settori</w:t>
            </w:r>
          </w:p>
        </w:tc>
        <w:tc>
          <w:tcPr>
            <w:shd w:fill="d9e2f3" w:val="clear"/>
            <w:vAlign w:val="center"/>
          </w:tcPr>
          <w:p w:rsidR="00000000" w:rsidDel="00000000" w:rsidP="00000000" w:rsidRDefault="00000000" w:rsidRPr="00000000" w14:paraId="000000CE">
            <w:pPr>
              <w:ind w:left="0" w:firstLine="0"/>
              <w:jc w:val="center"/>
              <w:rPr>
                <w:rFonts w:ascii="Arial Narrow" w:cs="Arial Narrow" w:eastAsia="Arial Narrow" w:hAnsi="Arial Narrow"/>
                <w:b w:val="1"/>
                <w:bCs w:val="1"/>
                <w:color w:val="2f5496"/>
                <w:sz w:val="22"/>
                <w:szCs w:val="22"/>
              </w:rPr>
            </w:pPr>
            <w:r w:rsidDel="00000000" w:rsidR="00000000" w:rsidRPr="00000000">
              <w:rPr>
                <w:rFonts w:ascii="Arial Narrow" w:cs="Arial Narrow" w:eastAsia="Arial Narrow" w:hAnsi="Arial Narrow"/>
                <w:b w:val="1"/>
                <w:bCs w:val="1"/>
                <w:color w:val="2f5496"/>
                <w:sz w:val="22"/>
                <w:szCs w:val="22"/>
                <w:rtl w:val="0"/>
              </w:rPr>
              <w:t xml:space="preserve">min 12</w:t>
            </w:r>
          </w:p>
        </w:tc>
        <w:tc>
          <w:tcPr>
            <w:vAlign w:val="center"/>
          </w:tcPr>
          <w:p w:rsidR="00000000" w:rsidDel="00000000" w:rsidP="00000000" w:rsidRDefault="00000000" w:rsidRPr="00000000" w14:paraId="000000CF">
            <w:pPr>
              <w:ind w:left="0" w:firstLine="0"/>
              <w:jc w:val="center"/>
              <w:rPr>
                <w:rFonts w:ascii="Arial Narrow" w:cs="Arial Narrow" w:eastAsia="Arial Narrow" w:hAnsi="Arial Narrow"/>
                <w:color w:val="000000"/>
                <w:sz w:val="24"/>
                <w:szCs w:val="24"/>
              </w:rPr>
            </w:pPr>
            <w:r w:rsidDel="00000000" w:rsidR="00000000" w:rsidRPr="00000000">
              <w:rPr>
                <w:rtl w:val="0"/>
              </w:rPr>
            </w:r>
          </w:p>
        </w:tc>
        <w:tc>
          <w:tcPr>
            <w:vAlign w:val="center"/>
          </w:tcPr>
          <w:p w:rsidR="00000000" w:rsidDel="00000000" w:rsidP="00000000" w:rsidRDefault="00000000" w:rsidRPr="00000000" w14:paraId="000000D0">
            <w:pPr>
              <w:ind w:left="0" w:firstLine="0"/>
              <w:jc w:val="center"/>
              <w:rPr>
                <w:rFonts w:ascii="Arial Narrow" w:cs="Arial Narrow" w:eastAsia="Arial Narrow" w:hAnsi="Arial Narrow"/>
                <w:color w:val="000000"/>
                <w:sz w:val="24"/>
                <w:szCs w:val="24"/>
              </w:rPr>
            </w:pPr>
            <w:r w:rsidDel="00000000" w:rsidR="00000000" w:rsidRPr="00000000">
              <w:rPr>
                <w:rtl w:val="0"/>
              </w:rPr>
            </w:r>
          </w:p>
        </w:tc>
      </w:tr>
      <w:tr>
        <w:trPr>
          <w:cantSplit w:val="0"/>
          <w:trHeight w:val="355" w:hRule="atLeast"/>
          <w:tblHeader w:val="0"/>
        </w:trPr>
        <w:tc>
          <w:tcPr>
            <w:gridSpan w:val="2"/>
            <w:shd w:fill="d9d9d9" w:val="clear"/>
            <w:vAlign w:val="center"/>
          </w:tcPr>
          <w:p w:rsidR="00000000" w:rsidDel="00000000" w:rsidP="00000000" w:rsidRDefault="00000000" w:rsidRPr="00000000" w14:paraId="000000D1">
            <w:pPr>
              <w:ind w:left="0" w:firstLine="0"/>
              <w:jc w:val="right"/>
              <w:rPr>
                <w:rFonts w:ascii="Arial Narrow" w:cs="Arial Narrow" w:eastAsia="Arial Narrow" w:hAnsi="Arial Narrow"/>
                <w:b w:val="1"/>
                <w:bCs w:val="1"/>
                <w:sz w:val="22"/>
                <w:szCs w:val="22"/>
              </w:rPr>
            </w:pPr>
            <w:r w:rsidDel="00000000" w:rsidR="00000000" w:rsidRPr="00000000">
              <w:rPr>
                <w:rFonts w:ascii="Arial Narrow" w:cs="Arial Narrow" w:eastAsia="Arial Narrow" w:hAnsi="Arial Narrow"/>
                <w:b w:val="1"/>
                <w:bCs w:val="1"/>
                <w:sz w:val="22"/>
                <w:szCs w:val="22"/>
                <w:rtl w:val="0"/>
              </w:rPr>
              <w:t xml:space="preserve">Totale Attività Affini</w:t>
            </w:r>
          </w:p>
        </w:tc>
        <w:tc>
          <w:tcPr>
            <w:shd w:fill="d9d9d9" w:val="clear"/>
            <w:vAlign w:val="center"/>
          </w:tcPr>
          <w:p w:rsidR="00000000" w:rsidDel="00000000" w:rsidP="00000000" w:rsidRDefault="00000000" w:rsidRPr="00000000" w14:paraId="000000D3">
            <w:pPr>
              <w:ind w:left="0" w:firstLine="0"/>
              <w:jc w:val="center"/>
              <w:rPr>
                <w:rFonts w:ascii="Arial Narrow" w:cs="Arial Narrow" w:eastAsia="Arial Narrow" w:hAnsi="Arial Narrow"/>
                <w:sz w:val="20"/>
                <w:szCs w:val="20"/>
                <w:highlight w:val="lightGray"/>
              </w:rPr>
            </w:pPr>
            <w:r w:rsidDel="00000000" w:rsidR="00000000" w:rsidRPr="00000000">
              <w:rPr>
                <w:rtl w:val="0"/>
              </w:rPr>
            </w:r>
          </w:p>
        </w:tc>
        <w:tc>
          <w:tcPr>
            <w:shd w:fill="d9d9d9" w:val="clear"/>
            <w:vAlign w:val="center"/>
          </w:tcPr>
          <w:p w:rsidR="00000000" w:rsidDel="00000000" w:rsidP="00000000" w:rsidRDefault="00000000" w:rsidRPr="00000000" w14:paraId="000000D4">
            <w:pPr>
              <w:ind w:left="0" w:firstLine="0"/>
              <w:jc w:val="center"/>
              <w:rPr>
                <w:rFonts w:ascii="Arial Narrow" w:cs="Arial Narrow" w:eastAsia="Arial Narrow" w:hAnsi="Arial Narrow"/>
                <w:b w:val="1"/>
                <w:bCs w:val="1"/>
                <w:sz w:val="24"/>
                <w:szCs w:val="24"/>
                <w:highlight w:val="lightGray"/>
              </w:rPr>
            </w:pPr>
            <w:r w:rsidDel="00000000" w:rsidR="00000000" w:rsidRPr="00000000">
              <w:rPr>
                <w:rtl w:val="0"/>
              </w:rPr>
            </w:r>
          </w:p>
        </w:tc>
      </w:tr>
    </w:tbl>
    <w:p w:rsidR="00000000" w:rsidDel="00000000" w:rsidP="00000000" w:rsidRDefault="00000000" w:rsidRPr="00000000" w14:paraId="000000D5">
      <w:pPr>
        <w:spacing w:line="240" w:lineRule="auto"/>
        <w:ind w:left="0" w:firstLine="0"/>
        <w:rPr>
          <w:rFonts w:ascii="Arial Narrow" w:cs="Arial Narrow" w:eastAsia="Arial Narrow" w:hAnsi="Arial Narrow"/>
          <w:b w:val="1"/>
          <w:bCs w:val="1"/>
          <w:sz w:val="24"/>
          <w:szCs w:val="24"/>
        </w:rPr>
      </w:pPr>
      <w:r w:rsidDel="00000000" w:rsidR="00000000" w:rsidRPr="00000000">
        <w:rPr>
          <w:rtl w:val="0"/>
        </w:rPr>
      </w:r>
    </w:p>
    <w:tbl>
      <w:tblPr>
        <w:tblStyle w:val="Table15"/>
        <w:tblW w:w="10320.0" w:type="dxa"/>
        <w:jc w:val="left"/>
        <w:tblInd w:w="-9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320"/>
        <w:tblGridChange w:id="0">
          <w:tblGrid>
            <w:gridCol w:w="10320"/>
          </w:tblGrid>
        </w:tblGridChange>
      </w:tblGrid>
      <w:tr>
        <w:trPr>
          <w:cantSplit w:val="0"/>
          <w:trHeight w:val="396.85039370078744" w:hRule="atLeast"/>
          <w:tblHeader w:val="0"/>
        </w:trPr>
        <w:tc>
          <w:tcPr>
            <w:shd w:fill="2f5496" w:val="clear"/>
            <w:vAlign w:val="center"/>
          </w:tcPr>
          <w:p w:rsidR="00000000" w:rsidDel="00000000" w:rsidP="00000000" w:rsidRDefault="00000000" w:rsidRPr="00000000" w14:paraId="000000D6">
            <w:pPr>
              <w:spacing w:line="259" w:lineRule="auto"/>
              <w:ind w:left="0" w:firstLine="0"/>
              <w:rPr>
                <w:rFonts w:ascii="Arial Narrow" w:cs="Arial Narrow" w:eastAsia="Arial Narrow" w:hAnsi="Arial Narrow"/>
                <w:b w:val="1"/>
                <w:bCs w:val="1"/>
                <w:color w:val="ffffff"/>
                <w:sz w:val="24"/>
                <w:szCs w:val="24"/>
              </w:rPr>
            </w:pPr>
            <w:r w:rsidDel="00000000" w:rsidR="00000000" w:rsidRPr="00000000">
              <w:rPr>
                <w:rFonts w:ascii="Arial Narrow" w:cs="Arial Narrow" w:eastAsia="Arial Narrow" w:hAnsi="Arial Narrow"/>
                <w:b w:val="1"/>
                <w:bCs w:val="1"/>
                <w:color w:val="ffffff"/>
                <w:sz w:val="24"/>
                <w:szCs w:val="24"/>
                <w:rtl w:val="0"/>
              </w:rPr>
              <w:t xml:space="preserve">Descrizione sintetica delle attività affini o integrative </w:t>
            </w:r>
            <w:r w:rsidDel="00000000" w:rsidR="00000000" w:rsidRPr="00000000">
              <w:rPr>
                <w:rFonts w:ascii="Times New Roman" w:cs="Times New Roman" w:eastAsia="Times New Roman" w:hAnsi="Times New Roman"/>
                <w:b w:val="1"/>
                <w:bCs w:val="1"/>
                <w:color w:val="ffffff"/>
                <w:sz w:val="18"/>
                <w:szCs w:val="18"/>
              </w:rPr>
              <w:drawing>
                <wp:inline distB="114300" distT="114300" distL="114300" distR="114300">
                  <wp:extent cx="320655" cy="213770"/>
                  <wp:effectExtent b="0" l="0" r="0" t="0"/>
                  <wp:docPr id="1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320655" cy="213770"/>
                          </a:xfrm>
                          <a:prstGeom prst="rect"/>
                          <a:ln/>
                        </pic:spPr>
                      </pic:pic>
                    </a:graphicData>
                  </a:graphic>
                </wp:inline>
              </w:drawing>
            </w:r>
            <w:r w:rsidDel="00000000" w:rsidR="00000000" w:rsidRPr="00000000">
              <w:rPr>
                <w:rtl w:val="0"/>
              </w:rPr>
            </w:r>
          </w:p>
        </w:tc>
      </w:tr>
      <w:tr>
        <w:trPr>
          <w:cantSplit w:val="0"/>
          <w:tblHeader w:val="0"/>
        </w:trPr>
        <w:tc>
          <w:tcPr/>
          <w:p w:rsidR="00000000" w:rsidDel="00000000" w:rsidP="00000000" w:rsidRDefault="00000000" w:rsidRPr="00000000" w14:paraId="000000D7">
            <w:pPr>
              <w:spacing w:after="120" w:line="230" w:lineRule="auto"/>
              <w:ind w:left="0" w:right="493" w:firstLine="0"/>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Riportare una sintetica descrizione degli ambiti su cui vertono tali attività e chiarire in che modo le attività formative affini o integrative contribuiscono al raggiungimento degli obiettivi formativi specifici del CdS</w:t>
            </w:r>
          </w:p>
          <w:p w:rsidR="00000000" w:rsidDel="00000000" w:rsidP="00000000" w:rsidRDefault="00000000" w:rsidRPr="00000000" w14:paraId="000000D8">
            <w:pPr>
              <w:spacing w:after="120" w:line="230" w:lineRule="auto"/>
              <w:ind w:left="0" w:right="493" w:firstLine="0"/>
              <w:rPr>
                <w:rFonts w:ascii="Arial Narrow" w:cs="Arial Narrow" w:eastAsia="Arial Narrow" w:hAnsi="Arial Narrow"/>
                <w:i w:val="1"/>
                <w:iCs w:val="1"/>
                <w:sz w:val="24"/>
                <w:szCs w:val="24"/>
                <w:highlight w:val="white"/>
              </w:rPr>
            </w:pPr>
            <w:r w:rsidDel="00000000" w:rsidR="00000000" w:rsidRPr="00000000">
              <w:rPr>
                <w:rFonts w:ascii="Arial Narrow" w:cs="Arial Narrow" w:eastAsia="Arial Narrow" w:hAnsi="Arial Narrow"/>
                <w:i w:val="1"/>
                <w:iCs w:val="1"/>
                <w:sz w:val="24"/>
                <w:szCs w:val="24"/>
                <w:highlight w:val="white"/>
                <w:rtl w:val="0"/>
              </w:rPr>
              <w:t xml:space="preserve">[…..]</w:t>
            </w:r>
          </w:p>
        </w:tc>
      </w:tr>
    </w:tbl>
    <w:p w:rsidR="00000000" w:rsidDel="00000000" w:rsidP="00000000" w:rsidRDefault="00000000" w:rsidRPr="00000000" w14:paraId="000000D9">
      <w:pPr>
        <w:spacing w:line="259" w:lineRule="auto"/>
        <w:ind w:left="0" w:firstLine="0"/>
        <w:rPr>
          <w:rFonts w:ascii="Arial Narrow" w:cs="Arial Narrow" w:eastAsia="Arial Narrow" w:hAnsi="Arial Narrow"/>
          <w:b w:val="1"/>
          <w:bCs w:val="1"/>
          <w:sz w:val="30"/>
          <w:szCs w:val="30"/>
          <w:u w:val="single"/>
        </w:rPr>
      </w:pPr>
      <w:r w:rsidDel="00000000" w:rsidR="00000000" w:rsidRPr="00000000">
        <w:rPr>
          <w:rtl w:val="0"/>
        </w:rPr>
      </w:r>
    </w:p>
    <w:tbl>
      <w:tblPr>
        <w:tblStyle w:val="Table16"/>
        <w:tblW w:w="10365.0" w:type="dxa"/>
        <w:jc w:val="left"/>
        <w:tblInd w:w="-10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745"/>
        <w:gridCol w:w="3165"/>
        <w:gridCol w:w="2145"/>
        <w:gridCol w:w="1170"/>
        <w:gridCol w:w="1140"/>
        <w:tblGridChange w:id="0">
          <w:tblGrid>
            <w:gridCol w:w="2745"/>
            <w:gridCol w:w="3165"/>
            <w:gridCol w:w="2145"/>
            <w:gridCol w:w="1170"/>
            <w:gridCol w:w="1140"/>
          </w:tblGrid>
        </w:tblGridChange>
      </w:tblGrid>
      <w:tr>
        <w:trPr>
          <w:cantSplit w:val="0"/>
          <w:trHeight w:val="396.85039370078744" w:hRule="atLeast"/>
          <w:tblHeader w:val="0"/>
        </w:trPr>
        <w:tc>
          <w:tcPr>
            <w:gridSpan w:val="5"/>
            <w:shd w:fill="2f5496" w:val="clear"/>
            <w:vAlign w:val="center"/>
          </w:tcPr>
          <w:p w:rsidR="00000000" w:rsidDel="00000000" w:rsidP="00000000" w:rsidRDefault="00000000" w:rsidRPr="00000000" w14:paraId="000000DA">
            <w:pPr>
              <w:spacing w:line="259" w:lineRule="auto"/>
              <w:ind w:left="0" w:firstLine="0"/>
              <w:rPr>
                <w:rFonts w:ascii="Arial Narrow" w:cs="Arial Narrow" w:eastAsia="Arial Narrow" w:hAnsi="Arial Narrow"/>
                <w:b w:val="1"/>
                <w:bCs w:val="1"/>
                <w:color w:val="ffffff"/>
                <w:sz w:val="24"/>
                <w:szCs w:val="24"/>
              </w:rPr>
            </w:pPr>
            <w:r w:rsidDel="00000000" w:rsidR="00000000" w:rsidRPr="00000000">
              <w:rPr>
                <w:rFonts w:ascii="Arial Narrow" w:cs="Arial Narrow" w:eastAsia="Arial Narrow" w:hAnsi="Arial Narrow"/>
                <w:b w:val="1"/>
                <w:bCs w:val="1"/>
                <w:color w:val="ffffff"/>
                <w:sz w:val="24"/>
                <w:szCs w:val="24"/>
                <w:rtl w:val="0"/>
              </w:rPr>
              <w:t xml:space="preserve">Altre Attività </w:t>
            </w:r>
            <w:r w:rsidDel="00000000" w:rsidR="00000000" w:rsidRPr="00000000">
              <w:rPr>
                <w:rFonts w:ascii="Times New Roman" w:cs="Times New Roman" w:eastAsia="Times New Roman" w:hAnsi="Times New Roman"/>
                <w:b w:val="1"/>
                <w:bCs w:val="1"/>
                <w:color w:val="ffffff"/>
                <w:sz w:val="18"/>
                <w:szCs w:val="18"/>
              </w:rPr>
              <w:drawing>
                <wp:inline distB="114300" distT="114300" distL="114300" distR="114300">
                  <wp:extent cx="320655" cy="213770"/>
                  <wp:effectExtent b="0" l="0" r="0" t="0"/>
                  <wp:docPr id="10"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320655" cy="213770"/>
                          </a:xfrm>
                          <a:prstGeom prst="rect"/>
                          <a:ln/>
                        </pic:spPr>
                      </pic:pic>
                    </a:graphicData>
                  </a:graphic>
                </wp:inline>
              </w:drawing>
            </w:r>
            <w:r w:rsidDel="00000000" w:rsidR="00000000" w:rsidRPr="00000000">
              <w:rPr>
                <w:rtl w:val="0"/>
              </w:rPr>
            </w:r>
          </w:p>
        </w:tc>
      </w:tr>
      <w:tr>
        <w:trPr>
          <w:cantSplit w:val="0"/>
          <w:trHeight w:val="189" w:hRule="atLeast"/>
          <w:tblHeader w:val="0"/>
        </w:trPr>
        <w:tc>
          <w:tcPr>
            <w:gridSpan w:val="2"/>
            <w:shd w:fill="d9d9d9" w:val="clear"/>
            <w:vAlign w:val="center"/>
          </w:tcPr>
          <w:p w:rsidR="00000000" w:rsidDel="00000000" w:rsidP="00000000" w:rsidRDefault="00000000" w:rsidRPr="00000000" w14:paraId="000000DF">
            <w:pPr>
              <w:ind w:left="0" w:firstLine="0"/>
              <w:jc w:val="center"/>
              <w:rPr>
                <w:rFonts w:ascii="Arial Narrow" w:cs="Arial Narrow" w:eastAsia="Arial Narrow" w:hAnsi="Arial Narrow"/>
                <w:b w:val="1"/>
                <w:bCs w:val="1"/>
                <w:sz w:val="22"/>
                <w:szCs w:val="22"/>
              </w:rPr>
            </w:pPr>
            <w:r w:rsidDel="00000000" w:rsidR="00000000" w:rsidRPr="00000000">
              <w:rPr>
                <w:rFonts w:ascii="Arial Narrow" w:cs="Arial Narrow" w:eastAsia="Arial Narrow" w:hAnsi="Arial Narrow"/>
                <w:b w:val="1"/>
                <w:bCs w:val="1"/>
                <w:sz w:val="22"/>
                <w:szCs w:val="22"/>
                <w:rtl w:val="0"/>
              </w:rPr>
              <w:t xml:space="preserve">Ambito disciplinare</w:t>
            </w:r>
          </w:p>
        </w:tc>
        <w:tc>
          <w:tcPr>
            <w:shd w:fill="d9e2f3" w:val="clear"/>
            <w:vAlign w:val="center"/>
          </w:tcPr>
          <w:p w:rsidR="00000000" w:rsidDel="00000000" w:rsidP="00000000" w:rsidRDefault="00000000" w:rsidRPr="00000000" w14:paraId="000000E1">
            <w:pPr>
              <w:pBdr>
                <w:top w:space="0" w:sz="0" w:val="nil"/>
                <w:left w:space="0" w:sz="0" w:val="nil"/>
                <w:bottom w:space="0" w:sz="0" w:val="nil"/>
                <w:right w:space="0" w:sz="0" w:val="nil"/>
                <w:between w:space="0" w:sz="0" w:val="nil"/>
              </w:pBdr>
              <w:ind w:left="0" w:firstLine="0"/>
              <w:jc w:val="center"/>
              <w:rPr>
                <w:rFonts w:ascii="Arial Narrow" w:cs="Arial Narrow" w:eastAsia="Arial Narrow" w:hAnsi="Arial Narrow"/>
                <w:b w:val="1"/>
                <w:bCs w:val="1"/>
                <w:color w:val="2f5496"/>
                <w:sz w:val="22"/>
                <w:szCs w:val="22"/>
              </w:rPr>
            </w:pPr>
            <w:r w:rsidDel="00000000" w:rsidR="00000000" w:rsidRPr="00000000">
              <w:rPr>
                <w:rFonts w:ascii="Arial Narrow" w:cs="Arial Narrow" w:eastAsia="Arial Narrow" w:hAnsi="Arial Narrow"/>
                <w:b w:val="1"/>
                <w:bCs w:val="1"/>
                <w:color w:val="2f5496"/>
                <w:sz w:val="22"/>
                <w:szCs w:val="22"/>
                <w:rtl w:val="0"/>
              </w:rPr>
              <w:t xml:space="preserve">CFU min-max </w:t>
            </w:r>
          </w:p>
          <w:p w:rsidR="00000000" w:rsidDel="00000000" w:rsidP="00000000" w:rsidRDefault="00000000" w:rsidRPr="00000000" w14:paraId="000000E2">
            <w:pPr>
              <w:pBdr>
                <w:top w:space="0" w:sz="0" w:val="nil"/>
                <w:left w:space="0" w:sz="0" w:val="nil"/>
                <w:bottom w:space="0" w:sz="0" w:val="nil"/>
                <w:right w:space="0" w:sz="0" w:val="nil"/>
                <w:between w:space="0" w:sz="0" w:val="nil"/>
              </w:pBdr>
              <w:ind w:left="0" w:firstLine="0"/>
              <w:jc w:val="center"/>
              <w:rPr>
                <w:rFonts w:ascii="Arial Narrow" w:cs="Arial Narrow" w:eastAsia="Arial Narrow" w:hAnsi="Arial Narrow"/>
                <w:b w:val="1"/>
                <w:bCs w:val="1"/>
                <w:color w:val="2f5496"/>
                <w:sz w:val="22"/>
                <w:szCs w:val="22"/>
              </w:rPr>
            </w:pPr>
            <w:r w:rsidDel="00000000" w:rsidR="00000000" w:rsidRPr="00000000">
              <w:rPr>
                <w:rFonts w:ascii="Arial Narrow" w:cs="Arial Narrow" w:eastAsia="Arial Narrow" w:hAnsi="Arial Narrow"/>
                <w:b w:val="1"/>
                <w:bCs w:val="1"/>
                <w:color w:val="2f5496"/>
                <w:sz w:val="22"/>
                <w:szCs w:val="22"/>
                <w:rtl w:val="0"/>
              </w:rPr>
              <w:t xml:space="preserve">da D.M. 270/2004</w:t>
            </w:r>
          </w:p>
        </w:tc>
        <w:tc>
          <w:tcPr>
            <w:shd w:fill="d9d9d9" w:val="clear"/>
            <w:vAlign w:val="center"/>
          </w:tcPr>
          <w:p w:rsidR="00000000" w:rsidDel="00000000" w:rsidP="00000000" w:rsidRDefault="00000000" w:rsidRPr="00000000" w14:paraId="000000E3">
            <w:pPr>
              <w:ind w:left="0" w:firstLine="0"/>
              <w:jc w:val="center"/>
              <w:rPr>
                <w:rFonts w:ascii="Arial Narrow" w:cs="Arial Narrow" w:eastAsia="Arial Narrow" w:hAnsi="Arial Narrow"/>
                <w:b w:val="1"/>
                <w:bCs w:val="1"/>
                <w:color w:val="000000"/>
                <w:sz w:val="22"/>
                <w:szCs w:val="22"/>
              </w:rPr>
            </w:pPr>
            <w:r w:rsidDel="00000000" w:rsidR="00000000" w:rsidRPr="00000000">
              <w:rPr>
                <w:rFonts w:ascii="Arial Narrow" w:cs="Arial Narrow" w:eastAsia="Arial Narrow" w:hAnsi="Arial Narrow"/>
                <w:b w:val="1"/>
                <w:bCs w:val="1"/>
                <w:color w:val="000000"/>
                <w:sz w:val="22"/>
                <w:szCs w:val="22"/>
                <w:rtl w:val="0"/>
              </w:rPr>
              <w:t xml:space="preserve">CFU</w:t>
            </w:r>
          </w:p>
          <w:p w:rsidR="00000000" w:rsidDel="00000000" w:rsidP="00000000" w:rsidRDefault="00000000" w:rsidRPr="00000000" w14:paraId="000000E4">
            <w:pPr>
              <w:ind w:left="0" w:firstLine="0"/>
              <w:jc w:val="center"/>
              <w:rPr>
                <w:rFonts w:ascii="Arial Narrow" w:cs="Arial Narrow" w:eastAsia="Arial Narrow" w:hAnsi="Arial Narrow"/>
                <w:b w:val="1"/>
                <w:bCs w:val="1"/>
                <w:color w:val="000000"/>
                <w:sz w:val="22"/>
                <w:szCs w:val="22"/>
              </w:rPr>
            </w:pPr>
            <w:r w:rsidDel="00000000" w:rsidR="00000000" w:rsidRPr="00000000">
              <w:rPr>
                <w:rFonts w:ascii="Arial Narrow" w:cs="Arial Narrow" w:eastAsia="Arial Narrow" w:hAnsi="Arial Narrow"/>
                <w:b w:val="1"/>
                <w:bCs w:val="1"/>
                <w:color w:val="000000"/>
                <w:sz w:val="22"/>
                <w:szCs w:val="22"/>
                <w:rtl w:val="0"/>
              </w:rPr>
              <w:t xml:space="preserve">min</w:t>
            </w:r>
          </w:p>
        </w:tc>
        <w:tc>
          <w:tcPr>
            <w:shd w:fill="d9d9d9" w:val="clear"/>
            <w:vAlign w:val="center"/>
          </w:tcPr>
          <w:p w:rsidR="00000000" w:rsidDel="00000000" w:rsidP="00000000" w:rsidRDefault="00000000" w:rsidRPr="00000000" w14:paraId="000000E5">
            <w:pPr>
              <w:ind w:left="0" w:firstLine="0"/>
              <w:jc w:val="center"/>
              <w:rPr>
                <w:rFonts w:ascii="Arial Narrow" w:cs="Arial Narrow" w:eastAsia="Arial Narrow" w:hAnsi="Arial Narrow"/>
                <w:b w:val="1"/>
                <w:bCs w:val="1"/>
                <w:color w:val="000000"/>
                <w:sz w:val="22"/>
                <w:szCs w:val="22"/>
              </w:rPr>
            </w:pPr>
            <w:r w:rsidDel="00000000" w:rsidR="00000000" w:rsidRPr="00000000">
              <w:rPr>
                <w:rFonts w:ascii="Arial Narrow" w:cs="Arial Narrow" w:eastAsia="Arial Narrow" w:hAnsi="Arial Narrow"/>
                <w:b w:val="1"/>
                <w:bCs w:val="1"/>
                <w:color w:val="000000"/>
                <w:sz w:val="22"/>
                <w:szCs w:val="22"/>
                <w:rtl w:val="0"/>
              </w:rPr>
              <w:t xml:space="preserve">CFU</w:t>
            </w:r>
          </w:p>
          <w:p w:rsidR="00000000" w:rsidDel="00000000" w:rsidP="00000000" w:rsidRDefault="00000000" w:rsidRPr="00000000" w14:paraId="000000E6">
            <w:pPr>
              <w:ind w:left="0" w:firstLine="0"/>
              <w:jc w:val="center"/>
              <w:rPr>
                <w:rFonts w:ascii="Arial Narrow" w:cs="Arial Narrow" w:eastAsia="Arial Narrow" w:hAnsi="Arial Narrow"/>
                <w:b w:val="1"/>
                <w:bCs w:val="1"/>
                <w:color w:val="000000"/>
                <w:sz w:val="22"/>
                <w:szCs w:val="22"/>
              </w:rPr>
            </w:pPr>
            <w:r w:rsidDel="00000000" w:rsidR="00000000" w:rsidRPr="00000000">
              <w:rPr>
                <w:rFonts w:ascii="Arial Narrow" w:cs="Arial Narrow" w:eastAsia="Arial Narrow" w:hAnsi="Arial Narrow"/>
                <w:b w:val="1"/>
                <w:bCs w:val="1"/>
                <w:color w:val="000000"/>
                <w:sz w:val="22"/>
                <w:szCs w:val="22"/>
                <w:rtl w:val="0"/>
              </w:rPr>
              <w:t xml:space="preserve">max</w:t>
            </w:r>
          </w:p>
        </w:tc>
      </w:tr>
      <w:tr>
        <w:trPr>
          <w:cantSplit w:val="0"/>
          <w:trHeight w:val="340" w:hRule="atLeast"/>
          <w:tblHeader w:val="0"/>
        </w:trPr>
        <w:tc>
          <w:tcPr>
            <w:gridSpan w:val="2"/>
            <w:vAlign w:val="center"/>
          </w:tcPr>
          <w:p w:rsidR="00000000" w:rsidDel="00000000" w:rsidP="00000000" w:rsidRDefault="00000000" w:rsidRPr="00000000" w14:paraId="000000E7">
            <w:pPr>
              <w:ind w:left="0" w:firstLine="0"/>
              <w:rPr>
                <w:rFonts w:ascii="Arial Narrow" w:cs="Arial Narrow" w:eastAsia="Arial Narrow" w:hAnsi="Arial Narrow"/>
                <w:sz w:val="22"/>
                <w:szCs w:val="22"/>
              </w:rPr>
            </w:pPr>
            <w:r w:rsidDel="00000000" w:rsidR="00000000" w:rsidRPr="00000000">
              <w:rPr>
                <w:rFonts w:ascii="Arial Narrow" w:cs="Arial Narrow" w:eastAsia="Arial Narrow" w:hAnsi="Arial Narrow"/>
                <w:color w:val="000000"/>
                <w:sz w:val="22"/>
                <w:szCs w:val="22"/>
                <w:rtl w:val="0"/>
              </w:rPr>
              <w:t xml:space="preserve">A scelta dello studente</w:t>
            </w:r>
            <w:r w:rsidDel="00000000" w:rsidR="00000000" w:rsidRPr="00000000">
              <w:rPr>
                <w:rtl w:val="0"/>
              </w:rPr>
            </w:r>
          </w:p>
        </w:tc>
        <w:tc>
          <w:tcPr>
            <w:shd w:fill="d9e2f3" w:val="clear"/>
            <w:vAlign w:val="center"/>
          </w:tcPr>
          <w:p w:rsidR="00000000" w:rsidDel="00000000" w:rsidP="00000000" w:rsidRDefault="00000000" w:rsidRPr="00000000" w14:paraId="000000E9">
            <w:pPr>
              <w:pBdr>
                <w:top w:space="0" w:sz="0" w:val="nil"/>
                <w:left w:space="0" w:sz="0" w:val="nil"/>
                <w:bottom w:space="0" w:sz="0" w:val="nil"/>
                <w:right w:space="0" w:sz="0" w:val="nil"/>
                <w:between w:space="0" w:sz="0" w:val="nil"/>
              </w:pBdr>
              <w:ind w:left="0" w:firstLine="0"/>
              <w:jc w:val="center"/>
              <w:rPr>
                <w:rFonts w:ascii="Arial Narrow" w:cs="Arial Narrow" w:eastAsia="Arial Narrow" w:hAnsi="Arial Narrow"/>
                <w:b w:val="1"/>
                <w:bCs w:val="1"/>
                <w:color w:val="2f5496"/>
                <w:sz w:val="24"/>
                <w:szCs w:val="24"/>
              </w:rPr>
            </w:pPr>
            <w:r w:rsidDel="00000000" w:rsidR="00000000" w:rsidRPr="00000000">
              <w:rPr>
                <w:rFonts w:ascii="Arial Narrow" w:cs="Arial Narrow" w:eastAsia="Arial Narrow" w:hAnsi="Arial Narrow"/>
                <w:b w:val="1"/>
                <w:bCs w:val="1"/>
                <w:color w:val="2f5496"/>
                <w:sz w:val="24"/>
                <w:szCs w:val="24"/>
                <w:rtl w:val="0"/>
              </w:rPr>
              <w:t xml:space="preserve">8-15</w:t>
            </w:r>
          </w:p>
        </w:tc>
        <w:tc>
          <w:tcPr>
            <w:vAlign w:val="center"/>
          </w:tcPr>
          <w:p w:rsidR="00000000" w:rsidDel="00000000" w:rsidP="00000000" w:rsidRDefault="00000000" w:rsidRPr="00000000" w14:paraId="000000EA">
            <w:pPr>
              <w:ind w:left="0" w:firstLine="0"/>
              <w:jc w:val="center"/>
              <w:rPr>
                <w:rFonts w:ascii="Arial Narrow" w:cs="Arial Narrow" w:eastAsia="Arial Narrow" w:hAnsi="Arial Narrow"/>
                <w:color w:val="000000"/>
                <w:sz w:val="24"/>
                <w:szCs w:val="24"/>
              </w:rPr>
            </w:pPr>
            <w:r w:rsidDel="00000000" w:rsidR="00000000" w:rsidRPr="00000000">
              <w:rPr>
                <w:rtl w:val="0"/>
              </w:rPr>
            </w:r>
          </w:p>
        </w:tc>
        <w:tc>
          <w:tcPr>
            <w:vAlign w:val="center"/>
          </w:tcPr>
          <w:p w:rsidR="00000000" w:rsidDel="00000000" w:rsidP="00000000" w:rsidRDefault="00000000" w:rsidRPr="00000000" w14:paraId="000000EB">
            <w:pPr>
              <w:ind w:left="0" w:firstLine="0"/>
              <w:jc w:val="center"/>
              <w:rPr>
                <w:rFonts w:ascii="Arial Narrow" w:cs="Arial Narrow" w:eastAsia="Arial Narrow" w:hAnsi="Arial Narrow"/>
                <w:color w:val="000000"/>
                <w:sz w:val="24"/>
                <w:szCs w:val="24"/>
              </w:rPr>
            </w:pPr>
            <w:r w:rsidDel="00000000" w:rsidR="00000000" w:rsidRPr="00000000">
              <w:rPr>
                <w:rtl w:val="0"/>
              </w:rPr>
            </w:r>
          </w:p>
        </w:tc>
      </w:tr>
      <w:tr>
        <w:trPr>
          <w:cantSplit w:val="0"/>
          <w:trHeight w:val="759" w:hRule="atLeast"/>
          <w:tblHeader w:val="0"/>
        </w:trPr>
        <w:tc>
          <w:tcPr>
            <w:gridSpan w:val="2"/>
            <w:vAlign w:val="center"/>
          </w:tcPr>
          <w:p w:rsidR="00000000" w:rsidDel="00000000" w:rsidP="00000000" w:rsidRDefault="00000000" w:rsidRPr="00000000" w14:paraId="000000EC">
            <w:pPr>
              <w:ind w:left="0" w:firstLine="0"/>
              <w:rPr>
                <w:rFonts w:ascii="Arial Narrow" w:cs="Arial Narrow" w:eastAsia="Arial Narrow" w:hAnsi="Arial Narrow"/>
                <w:color w:val="ff0000"/>
                <w:sz w:val="22"/>
                <w:szCs w:val="22"/>
              </w:rPr>
            </w:pPr>
            <w:r w:rsidDel="00000000" w:rsidR="00000000" w:rsidRPr="00000000">
              <w:rPr>
                <w:rFonts w:ascii="Arial Narrow" w:cs="Arial Narrow" w:eastAsia="Arial Narrow" w:hAnsi="Arial Narrow"/>
                <w:color w:val="000000"/>
                <w:sz w:val="22"/>
                <w:szCs w:val="22"/>
                <w:rtl w:val="0"/>
              </w:rPr>
              <w:t xml:space="preserve">Per la prova finale </w:t>
            </w:r>
            <w:r w:rsidDel="00000000" w:rsidR="00000000" w:rsidRPr="00000000">
              <w:rPr>
                <w:rtl w:val="0"/>
              </w:rPr>
            </w:r>
          </w:p>
          <w:p w:rsidR="00000000" w:rsidDel="00000000" w:rsidP="00000000" w:rsidRDefault="00000000" w:rsidRPr="00000000" w14:paraId="000000ED">
            <w:pPr>
              <w:ind w:left="0" w:firstLine="0"/>
              <w:rPr>
                <w:rFonts w:ascii="Arial Narrow" w:cs="Arial Narrow" w:eastAsia="Arial Narrow" w:hAnsi="Arial Narrow"/>
                <w:i w:val="1"/>
                <w:iCs w:val="1"/>
                <w:color w:val="ff0000"/>
                <w:sz w:val="24"/>
                <w:szCs w:val="24"/>
              </w:rPr>
            </w:pPr>
            <w:r w:rsidDel="00000000" w:rsidR="00000000" w:rsidRPr="00000000">
              <w:rPr>
                <w:rFonts w:ascii="Arial Narrow" w:cs="Arial Narrow" w:eastAsia="Arial Narrow" w:hAnsi="Arial Narrow"/>
                <w:sz w:val="20"/>
                <w:szCs w:val="20"/>
                <w:rtl w:val="0"/>
              </w:rPr>
              <w:t xml:space="preserve">Guida CUN: </w:t>
            </w:r>
            <w:r w:rsidDel="00000000" w:rsidR="00000000" w:rsidRPr="00000000">
              <w:rPr>
                <w:rFonts w:ascii="Arial Narrow" w:cs="Arial Narrow" w:eastAsia="Arial Narrow" w:hAnsi="Arial Narrow"/>
                <w:i w:val="1"/>
                <w:iCs w:val="1"/>
                <w:sz w:val="20"/>
                <w:szCs w:val="20"/>
                <w:rtl w:val="0"/>
              </w:rPr>
              <w:t xml:space="preserve">numero di CFU notevolmente superiori a quelli previsti per la prova finale di una laurea e congruo al ruolo formativo assegnatole negli obiettivi formativi</w:t>
            </w:r>
            <w:r w:rsidDel="00000000" w:rsidR="00000000" w:rsidRPr="00000000">
              <w:rPr>
                <w:rtl w:val="0"/>
              </w:rPr>
            </w:r>
          </w:p>
        </w:tc>
        <w:tc>
          <w:tcPr>
            <w:shd w:fill="d9e2f3" w:val="clear"/>
            <w:vAlign w:val="center"/>
          </w:tcPr>
          <w:p w:rsidR="00000000" w:rsidDel="00000000" w:rsidP="00000000" w:rsidRDefault="00000000" w:rsidRPr="00000000" w14:paraId="000000EF">
            <w:pPr>
              <w:ind w:left="0" w:firstLine="0"/>
              <w:jc w:val="center"/>
              <w:rPr>
                <w:rFonts w:ascii="Arial Narrow" w:cs="Arial Narrow" w:eastAsia="Arial Narrow" w:hAnsi="Arial Narrow"/>
                <w:color w:val="000000"/>
                <w:sz w:val="24"/>
                <w:szCs w:val="24"/>
              </w:rPr>
            </w:pPr>
            <w:r w:rsidDel="00000000" w:rsidR="00000000" w:rsidRPr="00000000">
              <w:rPr>
                <w:rtl w:val="0"/>
              </w:rPr>
            </w:r>
          </w:p>
        </w:tc>
        <w:tc>
          <w:tcPr>
            <w:vAlign w:val="center"/>
          </w:tcPr>
          <w:p w:rsidR="00000000" w:rsidDel="00000000" w:rsidP="00000000" w:rsidRDefault="00000000" w:rsidRPr="00000000" w14:paraId="000000F0">
            <w:pPr>
              <w:ind w:left="0" w:firstLine="0"/>
              <w:jc w:val="center"/>
              <w:rPr>
                <w:rFonts w:ascii="Arial Narrow" w:cs="Arial Narrow" w:eastAsia="Arial Narrow" w:hAnsi="Arial Narrow"/>
                <w:color w:val="000000"/>
                <w:sz w:val="24"/>
                <w:szCs w:val="24"/>
              </w:rPr>
            </w:pPr>
            <w:r w:rsidDel="00000000" w:rsidR="00000000" w:rsidRPr="00000000">
              <w:rPr>
                <w:rtl w:val="0"/>
              </w:rPr>
            </w:r>
          </w:p>
        </w:tc>
        <w:tc>
          <w:tcPr>
            <w:vAlign w:val="center"/>
          </w:tcPr>
          <w:p w:rsidR="00000000" w:rsidDel="00000000" w:rsidP="00000000" w:rsidRDefault="00000000" w:rsidRPr="00000000" w14:paraId="000000F1">
            <w:pPr>
              <w:ind w:left="0" w:firstLine="0"/>
              <w:jc w:val="center"/>
              <w:rPr>
                <w:rFonts w:ascii="Arial Narrow" w:cs="Arial Narrow" w:eastAsia="Arial Narrow" w:hAnsi="Arial Narrow"/>
                <w:color w:val="000000"/>
                <w:sz w:val="24"/>
                <w:szCs w:val="24"/>
              </w:rPr>
            </w:pPr>
            <w:r w:rsidDel="00000000" w:rsidR="00000000" w:rsidRPr="00000000">
              <w:rPr>
                <w:rtl w:val="0"/>
              </w:rPr>
            </w:r>
          </w:p>
        </w:tc>
      </w:tr>
      <w:tr>
        <w:trPr>
          <w:cantSplit w:val="0"/>
          <w:trHeight w:val="450" w:hRule="atLeast"/>
          <w:tblHeader w:val="0"/>
        </w:trPr>
        <w:tc>
          <w:tcPr>
            <w:vMerge w:val="restart"/>
            <w:vAlign w:val="center"/>
          </w:tcPr>
          <w:p w:rsidR="00000000" w:rsidDel="00000000" w:rsidP="00000000" w:rsidRDefault="00000000" w:rsidRPr="00000000" w14:paraId="000000F2">
            <w:pPr>
              <w:ind w:left="0" w:firstLine="0"/>
              <w:rPr>
                <w:rFonts w:ascii="Arial Narrow" w:cs="Arial Narrow" w:eastAsia="Arial Narrow" w:hAnsi="Arial Narrow"/>
                <w:b w:val="1"/>
                <w:bCs w:val="1"/>
                <w:color w:val="000000"/>
                <w:sz w:val="22"/>
                <w:szCs w:val="22"/>
              </w:rPr>
            </w:pPr>
            <w:r w:rsidDel="00000000" w:rsidR="00000000" w:rsidRPr="00000000">
              <w:rPr>
                <w:rFonts w:ascii="Arial Narrow" w:cs="Arial Narrow" w:eastAsia="Arial Narrow" w:hAnsi="Arial Narrow"/>
                <w:b w:val="1"/>
                <w:bCs w:val="1"/>
                <w:color w:val="000000"/>
                <w:sz w:val="22"/>
                <w:szCs w:val="22"/>
                <w:rtl w:val="0"/>
              </w:rPr>
              <w:t xml:space="preserve">Ulteriori attività formative</w:t>
            </w:r>
          </w:p>
          <w:p w:rsidR="00000000" w:rsidDel="00000000" w:rsidP="00000000" w:rsidRDefault="00000000" w:rsidRPr="00000000" w14:paraId="000000F3">
            <w:pPr>
              <w:ind w:left="0" w:firstLine="0"/>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(DM 270/2004 art. 10, comma 5, lettera d)</w:t>
            </w:r>
          </w:p>
          <w:p w:rsidR="00000000" w:rsidDel="00000000" w:rsidP="00000000" w:rsidRDefault="00000000" w:rsidRPr="00000000" w14:paraId="000000F4">
            <w:pPr>
              <w:ind w:left="0" w:firstLine="0"/>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F5">
            <w:pPr>
              <w:ind w:left="0" w:firstLine="0"/>
              <w:rPr>
                <w:rFonts w:ascii="Arial Narrow" w:cs="Arial Narrow" w:eastAsia="Arial Narrow" w:hAnsi="Arial Narrow"/>
                <w:i w:val="1"/>
                <w:iCs w:val="1"/>
                <w:sz w:val="20"/>
                <w:szCs w:val="20"/>
              </w:rPr>
            </w:pPr>
            <w:r w:rsidDel="00000000" w:rsidR="00000000" w:rsidRPr="00000000">
              <w:rPr>
                <w:rFonts w:ascii="Arial Narrow" w:cs="Arial Narrow" w:eastAsia="Arial Narrow" w:hAnsi="Arial Narrow"/>
                <w:i w:val="1"/>
                <w:iCs w:val="1"/>
                <w:sz w:val="20"/>
                <w:szCs w:val="20"/>
                <w:rtl w:val="0"/>
              </w:rPr>
              <w:t xml:space="preserve">La guida CUN prevede che sia inserito almeno 1 cfu in una di queste 4 attività</w:t>
            </w:r>
          </w:p>
          <w:p w:rsidR="00000000" w:rsidDel="00000000" w:rsidP="00000000" w:rsidRDefault="00000000" w:rsidRPr="00000000" w14:paraId="000000F6">
            <w:pPr>
              <w:ind w:left="0" w:firstLine="0"/>
              <w:rPr>
                <w:rFonts w:ascii="Arial Narrow" w:cs="Arial Narrow" w:eastAsia="Arial Narrow" w:hAnsi="Arial Narrow"/>
                <w:sz w:val="22"/>
                <w:szCs w:val="22"/>
              </w:rPr>
            </w:pPr>
            <w:r w:rsidDel="00000000" w:rsidR="00000000" w:rsidRPr="00000000">
              <w:rPr>
                <w:rtl w:val="0"/>
              </w:rPr>
            </w:r>
          </w:p>
        </w:tc>
        <w:tc>
          <w:tcPr>
            <w:vAlign w:val="center"/>
          </w:tcPr>
          <w:p w:rsidR="00000000" w:rsidDel="00000000" w:rsidP="00000000" w:rsidRDefault="00000000" w:rsidRPr="00000000" w14:paraId="000000F7">
            <w:pPr>
              <w:ind w:left="0" w:firstLine="0"/>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sz w:val="22"/>
                <w:szCs w:val="22"/>
                <w:rtl w:val="0"/>
              </w:rPr>
              <w:t xml:space="preserve">Ulteriori conoscenze linguistiche</w:t>
            </w:r>
            <w:r w:rsidDel="00000000" w:rsidR="00000000" w:rsidRPr="00000000">
              <w:rPr>
                <w:rtl w:val="0"/>
              </w:rPr>
            </w:r>
          </w:p>
        </w:tc>
        <w:tc>
          <w:tcPr>
            <w:vMerge w:val="restart"/>
            <w:shd w:fill="d9e2f3" w:val="clear"/>
            <w:vAlign w:val="center"/>
          </w:tcPr>
          <w:p w:rsidR="00000000" w:rsidDel="00000000" w:rsidP="00000000" w:rsidRDefault="00000000" w:rsidRPr="00000000" w14:paraId="000000F8">
            <w:pPr>
              <w:ind w:left="0" w:firstLine="0"/>
              <w:jc w:val="center"/>
              <w:rPr>
                <w:rFonts w:ascii="Arial Narrow" w:cs="Arial Narrow" w:eastAsia="Arial Narrow" w:hAnsi="Arial Narrow"/>
                <w:b w:val="1"/>
                <w:bCs w:val="1"/>
                <w:color w:val="2f5496"/>
                <w:sz w:val="24"/>
                <w:szCs w:val="24"/>
              </w:rPr>
            </w:pPr>
            <w:r w:rsidDel="00000000" w:rsidR="00000000" w:rsidRPr="00000000">
              <w:rPr>
                <w:rFonts w:ascii="Arial Narrow" w:cs="Arial Narrow" w:eastAsia="Arial Narrow" w:hAnsi="Arial Narrow"/>
                <w:b w:val="1"/>
                <w:bCs w:val="1"/>
                <w:color w:val="2f5496"/>
                <w:sz w:val="24"/>
                <w:szCs w:val="24"/>
                <w:rtl w:val="0"/>
              </w:rPr>
              <w:t xml:space="preserve">min 1</w:t>
            </w:r>
          </w:p>
          <w:p w:rsidR="00000000" w:rsidDel="00000000" w:rsidP="00000000" w:rsidRDefault="00000000" w:rsidRPr="00000000" w14:paraId="000000F9">
            <w:pPr>
              <w:ind w:left="0" w:firstLine="0"/>
              <w:jc w:val="center"/>
              <w:rPr>
                <w:rFonts w:ascii="Arial Narrow" w:cs="Arial Narrow" w:eastAsia="Arial Narrow" w:hAnsi="Arial Narrow"/>
                <w:b w:val="1"/>
                <w:bCs w:val="1"/>
                <w:color w:val="2f5496"/>
                <w:sz w:val="24"/>
                <w:szCs w:val="24"/>
              </w:rPr>
            </w:pPr>
            <w:r w:rsidDel="00000000" w:rsidR="00000000" w:rsidRPr="00000000">
              <w:rPr>
                <w:rFonts w:ascii="Arial Narrow" w:cs="Arial Narrow" w:eastAsia="Arial Narrow" w:hAnsi="Arial Narrow"/>
                <w:color w:val="1f4e79"/>
                <w:sz w:val="20"/>
                <w:szCs w:val="20"/>
                <w:rtl w:val="0"/>
              </w:rPr>
              <w:t xml:space="preserve">(in almeno una delle 4 “ulteriori attività formative”)</w:t>
            </w:r>
            <w:r w:rsidDel="00000000" w:rsidR="00000000" w:rsidRPr="00000000">
              <w:rPr>
                <w:rtl w:val="0"/>
              </w:rPr>
            </w:r>
          </w:p>
        </w:tc>
        <w:tc>
          <w:tcPr>
            <w:vAlign w:val="center"/>
          </w:tcPr>
          <w:p w:rsidR="00000000" w:rsidDel="00000000" w:rsidP="00000000" w:rsidRDefault="00000000" w:rsidRPr="00000000" w14:paraId="000000FA">
            <w:pPr>
              <w:ind w:left="0" w:firstLine="0"/>
              <w:jc w:val="center"/>
              <w:rPr>
                <w:rFonts w:ascii="Arial Narrow" w:cs="Arial Narrow" w:eastAsia="Arial Narrow" w:hAnsi="Arial Narrow"/>
                <w:color w:val="000000"/>
                <w:sz w:val="24"/>
                <w:szCs w:val="24"/>
              </w:rPr>
            </w:pPr>
            <w:r w:rsidDel="00000000" w:rsidR="00000000" w:rsidRPr="00000000">
              <w:rPr>
                <w:rtl w:val="0"/>
              </w:rPr>
            </w:r>
          </w:p>
        </w:tc>
        <w:tc>
          <w:tcPr>
            <w:vAlign w:val="center"/>
          </w:tcPr>
          <w:p w:rsidR="00000000" w:rsidDel="00000000" w:rsidP="00000000" w:rsidRDefault="00000000" w:rsidRPr="00000000" w14:paraId="000000FB">
            <w:pPr>
              <w:ind w:left="0" w:firstLine="0"/>
              <w:jc w:val="center"/>
              <w:rPr>
                <w:rFonts w:ascii="Arial Narrow" w:cs="Arial Narrow" w:eastAsia="Arial Narrow" w:hAnsi="Arial Narrow"/>
                <w:color w:val="000000"/>
                <w:sz w:val="24"/>
                <w:szCs w:val="24"/>
              </w:rPr>
            </w:pPr>
            <w:r w:rsidDel="00000000" w:rsidR="00000000" w:rsidRPr="00000000">
              <w:rPr>
                <w:rtl w:val="0"/>
              </w:rPr>
            </w:r>
          </w:p>
        </w:tc>
      </w:tr>
      <w:tr>
        <w:trPr>
          <w:cantSplit w:val="0"/>
          <w:trHeight w:val="465" w:hRule="atLeast"/>
          <w:tblHeader w:val="0"/>
        </w:trPr>
        <w:tc>
          <w:tcPr>
            <w:vMerge w:val="continue"/>
            <w:vAlign w:val="center"/>
          </w:tcPr>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color w:val="000000"/>
                <w:sz w:val="24"/>
                <w:szCs w:val="24"/>
              </w:rPr>
            </w:pPr>
            <w:r w:rsidDel="00000000" w:rsidR="00000000" w:rsidRPr="00000000">
              <w:rPr>
                <w:rtl w:val="0"/>
              </w:rPr>
            </w:r>
          </w:p>
        </w:tc>
        <w:tc>
          <w:tcPr>
            <w:vAlign w:val="center"/>
          </w:tcPr>
          <w:p w:rsidR="00000000" w:rsidDel="00000000" w:rsidP="00000000" w:rsidRDefault="00000000" w:rsidRPr="00000000" w14:paraId="000000FD">
            <w:pPr>
              <w:ind w:left="0" w:firstLine="0"/>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sz w:val="22"/>
                <w:szCs w:val="22"/>
                <w:rtl w:val="0"/>
              </w:rPr>
              <w:t xml:space="preserve">Abilità informatiche e telematiche</w:t>
            </w:r>
            <w:r w:rsidDel="00000000" w:rsidR="00000000" w:rsidRPr="00000000">
              <w:rPr>
                <w:rtl w:val="0"/>
              </w:rPr>
            </w:r>
          </w:p>
        </w:tc>
        <w:tc>
          <w:tcPr>
            <w:vMerge w:val="continue"/>
            <w:shd w:fill="d9e2f3" w:val="clear"/>
            <w:vAlign w:val="center"/>
          </w:tcPr>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color w:val="000000"/>
                <w:sz w:val="22"/>
                <w:szCs w:val="22"/>
              </w:rPr>
            </w:pPr>
            <w:r w:rsidDel="00000000" w:rsidR="00000000" w:rsidRPr="00000000">
              <w:rPr>
                <w:rtl w:val="0"/>
              </w:rPr>
            </w:r>
          </w:p>
        </w:tc>
        <w:tc>
          <w:tcPr>
            <w:vAlign w:val="center"/>
          </w:tcPr>
          <w:p w:rsidR="00000000" w:rsidDel="00000000" w:rsidP="00000000" w:rsidRDefault="00000000" w:rsidRPr="00000000" w14:paraId="000000FF">
            <w:pPr>
              <w:ind w:left="0" w:firstLine="0"/>
              <w:jc w:val="center"/>
              <w:rPr>
                <w:rFonts w:ascii="Arial Narrow" w:cs="Arial Narrow" w:eastAsia="Arial Narrow" w:hAnsi="Arial Narrow"/>
                <w:color w:val="000000"/>
                <w:sz w:val="24"/>
                <w:szCs w:val="24"/>
              </w:rPr>
            </w:pPr>
            <w:r w:rsidDel="00000000" w:rsidR="00000000" w:rsidRPr="00000000">
              <w:rPr>
                <w:rtl w:val="0"/>
              </w:rPr>
            </w:r>
          </w:p>
        </w:tc>
        <w:tc>
          <w:tcPr>
            <w:vAlign w:val="center"/>
          </w:tcPr>
          <w:p w:rsidR="00000000" w:rsidDel="00000000" w:rsidP="00000000" w:rsidRDefault="00000000" w:rsidRPr="00000000" w14:paraId="00000100">
            <w:pPr>
              <w:ind w:left="0" w:firstLine="0"/>
              <w:jc w:val="center"/>
              <w:rPr>
                <w:rFonts w:ascii="Arial Narrow" w:cs="Arial Narrow" w:eastAsia="Arial Narrow" w:hAnsi="Arial Narrow"/>
                <w:color w:val="000000"/>
                <w:sz w:val="24"/>
                <w:szCs w:val="24"/>
              </w:rPr>
            </w:pPr>
            <w:r w:rsidDel="00000000" w:rsidR="00000000" w:rsidRPr="00000000">
              <w:rPr>
                <w:rtl w:val="0"/>
              </w:rPr>
            </w:r>
          </w:p>
        </w:tc>
      </w:tr>
      <w:tr>
        <w:trPr>
          <w:cantSplit w:val="0"/>
          <w:trHeight w:val="567" w:hRule="atLeast"/>
          <w:tblHeader w:val="0"/>
        </w:trPr>
        <w:tc>
          <w:tcPr>
            <w:vMerge w:val="continue"/>
            <w:vAlign w:val="center"/>
          </w:tcPr>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color w:val="000000"/>
                <w:sz w:val="24"/>
                <w:szCs w:val="24"/>
              </w:rPr>
            </w:pPr>
            <w:r w:rsidDel="00000000" w:rsidR="00000000" w:rsidRPr="00000000">
              <w:rPr>
                <w:rtl w:val="0"/>
              </w:rPr>
            </w:r>
          </w:p>
        </w:tc>
        <w:tc>
          <w:tcPr/>
          <w:p w:rsidR="00000000" w:rsidDel="00000000" w:rsidP="00000000" w:rsidRDefault="00000000" w:rsidRPr="00000000" w14:paraId="00000102">
            <w:pPr>
              <w:ind w:left="0" w:firstLine="0"/>
              <w:rPr>
                <w:rFonts w:ascii="Arial Narrow" w:cs="Arial Narrow" w:eastAsia="Arial Narrow" w:hAnsi="Arial Narrow"/>
                <w:sz w:val="24"/>
                <w:szCs w:val="24"/>
              </w:rPr>
            </w:pPr>
            <w:r w:rsidDel="00000000" w:rsidR="00000000" w:rsidRPr="00000000">
              <w:rPr>
                <w:rFonts w:ascii="Arial Narrow" w:cs="Arial Narrow" w:eastAsia="Arial Narrow" w:hAnsi="Arial Narrow"/>
                <w:sz w:val="22"/>
                <w:szCs w:val="22"/>
                <w:rtl w:val="0"/>
              </w:rPr>
              <w:t xml:space="preserve">Tirocini formativi e di orientamento</w:t>
            </w:r>
            <w:r w:rsidDel="00000000" w:rsidR="00000000" w:rsidRPr="00000000">
              <w:rPr>
                <w:rFonts w:ascii="Arial Narrow" w:cs="Arial Narrow" w:eastAsia="Arial Narrow" w:hAnsi="Arial Narrow"/>
                <w:sz w:val="24"/>
                <w:szCs w:val="24"/>
                <w:rtl w:val="0"/>
              </w:rPr>
              <w:t xml:space="preserve"> </w:t>
            </w:r>
          </w:p>
          <w:p w:rsidR="00000000" w:rsidDel="00000000" w:rsidP="00000000" w:rsidRDefault="00000000" w:rsidRPr="00000000" w14:paraId="00000103">
            <w:pPr>
              <w:ind w:left="0" w:firstLine="0"/>
              <w:rPr>
                <w:rFonts w:ascii="Arial Narrow" w:cs="Arial Narrow" w:eastAsia="Arial Narrow" w:hAnsi="Arial Narrow"/>
                <w:i w:val="1"/>
                <w:iCs w:val="1"/>
                <w:color w:val="000000"/>
                <w:sz w:val="20"/>
                <w:szCs w:val="20"/>
              </w:rPr>
            </w:pPr>
            <w:r w:rsidDel="00000000" w:rsidR="00000000" w:rsidRPr="00000000">
              <w:rPr>
                <w:rFonts w:ascii="Arial Narrow" w:cs="Arial Narrow" w:eastAsia="Arial Narrow" w:hAnsi="Arial Narrow"/>
                <w:i w:val="1"/>
                <w:iCs w:val="1"/>
                <w:sz w:val="20"/>
                <w:szCs w:val="20"/>
                <w:rtl w:val="0"/>
              </w:rPr>
              <w:t xml:space="preserve">Compilare questo campo se il CdS prevede lo svolgimento di tirocini, interni e/o esterni</w:t>
            </w:r>
            <w:r w:rsidDel="00000000" w:rsidR="00000000" w:rsidRPr="00000000">
              <w:rPr>
                <w:rtl w:val="0"/>
              </w:rPr>
            </w:r>
          </w:p>
        </w:tc>
        <w:tc>
          <w:tcPr>
            <w:vMerge w:val="continue"/>
            <w:shd w:fill="d9e2f3" w:val="clear"/>
            <w:vAlign w:val="center"/>
          </w:tcPr>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i w:val="1"/>
                <w:iCs w:val="1"/>
                <w:color w:val="000000"/>
                <w:sz w:val="20"/>
                <w:szCs w:val="20"/>
              </w:rPr>
            </w:pPr>
            <w:r w:rsidDel="00000000" w:rsidR="00000000" w:rsidRPr="00000000">
              <w:rPr>
                <w:rtl w:val="0"/>
              </w:rPr>
            </w:r>
          </w:p>
        </w:tc>
        <w:tc>
          <w:tcPr>
            <w:vAlign w:val="center"/>
          </w:tcPr>
          <w:p w:rsidR="00000000" w:rsidDel="00000000" w:rsidP="00000000" w:rsidRDefault="00000000" w:rsidRPr="00000000" w14:paraId="00000105">
            <w:pPr>
              <w:ind w:left="0" w:firstLine="0"/>
              <w:jc w:val="center"/>
              <w:rPr>
                <w:rFonts w:ascii="Arial Narrow" w:cs="Arial Narrow" w:eastAsia="Arial Narrow" w:hAnsi="Arial Narrow"/>
                <w:color w:val="000000"/>
                <w:sz w:val="24"/>
                <w:szCs w:val="24"/>
              </w:rPr>
            </w:pPr>
            <w:r w:rsidDel="00000000" w:rsidR="00000000" w:rsidRPr="00000000">
              <w:rPr>
                <w:rtl w:val="0"/>
              </w:rPr>
            </w:r>
          </w:p>
        </w:tc>
        <w:tc>
          <w:tcPr>
            <w:vAlign w:val="center"/>
          </w:tcPr>
          <w:p w:rsidR="00000000" w:rsidDel="00000000" w:rsidP="00000000" w:rsidRDefault="00000000" w:rsidRPr="00000000" w14:paraId="00000106">
            <w:pPr>
              <w:ind w:left="0" w:firstLine="0"/>
              <w:jc w:val="center"/>
              <w:rPr>
                <w:rFonts w:ascii="Arial Narrow" w:cs="Arial Narrow" w:eastAsia="Arial Narrow" w:hAnsi="Arial Narrow"/>
                <w:color w:val="000000"/>
                <w:sz w:val="24"/>
                <w:szCs w:val="24"/>
              </w:rPr>
            </w:pPr>
            <w:r w:rsidDel="00000000" w:rsidR="00000000" w:rsidRPr="00000000">
              <w:rPr>
                <w:rtl w:val="0"/>
              </w:rPr>
            </w:r>
          </w:p>
        </w:tc>
      </w:tr>
      <w:tr>
        <w:trPr>
          <w:cantSplit w:val="0"/>
          <w:trHeight w:val="567" w:hRule="atLeast"/>
          <w:tblHeader w:val="0"/>
        </w:trPr>
        <w:tc>
          <w:tcPr>
            <w:vMerge w:val="continue"/>
            <w:vAlign w:val="center"/>
          </w:tcPr>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color w:val="000000"/>
                <w:sz w:val="24"/>
                <w:szCs w:val="24"/>
              </w:rPr>
            </w:pPr>
            <w:r w:rsidDel="00000000" w:rsidR="00000000" w:rsidRPr="00000000">
              <w:rPr>
                <w:rtl w:val="0"/>
              </w:rPr>
            </w:r>
          </w:p>
        </w:tc>
        <w:tc>
          <w:tcPr/>
          <w:p w:rsidR="00000000" w:rsidDel="00000000" w:rsidP="00000000" w:rsidRDefault="00000000" w:rsidRPr="00000000" w14:paraId="00000108">
            <w:pPr>
              <w:ind w:left="0" w:firstLine="0"/>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sz w:val="22"/>
                <w:szCs w:val="22"/>
                <w:rtl w:val="0"/>
              </w:rPr>
              <w:t xml:space="preserve">Altre conoscenze utili per l'inserimento nel mondo del lavoro</w:t>
            </w:r>
            <w:r w:rsidDel="00000000" w:rsidR="00000000" w:rsidRPr="00000000">
              <w:rPr>
                <w:rtl w:val="0"/>
              </w:rPr>
            </w:r>
          </w:p>
        </w:tc>
        <w:tc>
          <w:tcPr>
            <w:vMerge w:val="continue"/>
            <w:shd w:fill="d9e2f3" w:val="clear"/>
            <w:vAlign w:val="center"/>
          </w:tcPr>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color w:val="000000"/>
                <w:sz w:val="22"/>
                <w:szCs w:val="22"/>
              </w:rPr>
            </w:pPr>
            <w:r w:rsidDel="00000000" w:rsidR="00000000" w:rsidRPr="00000000">
              <w:rPr>
                <w:rtl w:val="0"/>
              </w:rPr>
            </w:r>
          </w:p>
        </w:tc>
        <w:tc>
          <w:tcPr>
            <w:vAlign w:val="center"/>
          </w:tcPr>
          <w:p w:rsidR="00000000" w:rsidDel="00000000" w:rsidP="00000000" w:rsidRDefault="00000000" w:rsidRPr="00000000" w14:paraId="0000010A">
            <w:pPr>
              <w:ind w:left="0" w:firstLine="0"/>
              <w:jc w:val="center"/>
              <w:rPr>
                <w:rFonts w:ascii="Arial Narrow" w:cs="Arial Narrow" w:eastAsia="Arial Narrow" w:hAnsi="Arial Narrow"/>
                <w:color w:val="000000"/>
                <w:sz w:val="24"/>
                <w:szCs w:val="24"/>
              </w:rPr>
            </w:pPr>
            <w:r w:rsidDel="00000000" w:rsidR="00000000" w:rsidRPr="00000000">
              <w:rPr>
                <w:rtl w:val="0"/>
              </w:rPr>
            </w:r>
          </w:p>
        </w:tc>
        <w:tc>
          <w:tcPr>
            <w:vAlign w:val="center"/>
          </w:tcPr>
          <w:p w:rsidR="00000000" w:rsidDel="00000000" w:rsidP="00000000" w:rsidRDefault="00000000" w:rsidRPr="00000000" w14:paraId="0000010B">
            <w:pPr>
              <w:ind w:left="0" w:firstLine="0"/>
              <w:jc w:val="center"/>
              <w:rPr>
                <w:rFonts w:ascii="Arial Narrow" w:cs="Arial Narrow" w:eastAsia="Arial Narrow" w:hAnsi="Arial Narrow"/>
                <w:color w:val="000000"/>
                <w:sz w:val="24"/>
                <w:szCs w:val="24"/>
              </w:rPr>
            </w:pPr>
            <w:r w:rsidDel="00000000" w:rsidR="00000000" w:rsidRPr="00000000">
              <w:rPr>
                <w:rtl w:val="0"/>
              </w:rPr>
            </w:r>
          </w:p>
        </w:tc>
      </w:tr>
      <w:tr>
        <w:trPr>
          <w:cantSplit w:val="0"/>
          <w:trHeight w:val="680" w:hRule="atLeast"/>
          <w:tblHeader w:val="0"/>
        </w:trPr>
        <w:tc>
          <w:tcPr>
            <w:gridSpan w:val="2"/>
            <w:shd w:fill="auto" w:val="clear"/>
          </w:tcPr>
          <w:p w:rsidR="00000000" w:rsidDel="00000000" w:rsidP="00000000" w:rsidRDefault="00000000" w:rsidRPr="00000000" w14:paraId="0000010C">
            <w:pPr>
              <w:ind w:left="0" w:firstLine="0"/>
              <w:rPr>
                <w:rFonts w:ascii="Arial Narrow" w:cs="Arial Narrow" w:eastAsia="Arial Narrow" w:hAnsi="Arial Narrow"/>
                <w:i w:val="1"/>
                <w:iCs w:val="1"/>
                <w:sz w:val="20"/>
                <w:szCs w:val="20"/>
              </w:rPr>
            </w:pPr>
            <w:r w:rsidDel="00000000" w:rsidR="00000000" w:rsidRPr="00000000">
              <w:rPr>
                <w:rFonts w:ascii="Arial Narrow" w:cs="Arial Narrow" w:eastAsia="Arial Narrow" w:hAnsi="Arial Narrow"/>
                <w:color w:val="000000"/>
                <w:sz w:val="22"/>
                <w:szCs w:val="22"/>
                <w:rtl w:val="0"/>
              </w:rPr>
              <w:t xml:space="preserve">Per stages e tirocini</w:t>
            </w:r>
            <w:r w:rsidDel="00000000" w:rsidR="00000000" w:rsidRPr="00000000">
              <w:rPr>
                <w:rFonts w:ascii="Arial Narrow" w:cs="Arial Narrow" w:eastAsia="Arial Narrow" w:hAnsi="Arial Narrow"/>
                <w:sz w:val="22"/>
                <w:szCs w:val="22"/>
                <w:rtl w:val="0"/>
              </w:rPr>
              <w:t xml:space="preserve"> </w:t>
            </w:r>
            <w:r w:rsidDel="00000000" w:rsidR="00000000" w:rsidRPr="00000000">
              <w:rPr>
                <w:rFonts w:ascii="Arial Narrow" w:cs="Arial Narrow" w:eastAsia="Arial Narrow" w:hAnsi="Arial Narrow"/>
                <w:color w:val="000000"/>
                <w:sz w:val="22"/>
                <w:szCs w:val="22"/>
                <w:rtl w:val="0"/>
              </w:rPr>
              <w:t xml:space="preserve">presso imprese, enti pubblici o privati, ordini professionali</w:t>
            </w:r>
            <w:r w:rsidDel="00000000" w:rsidR="00000000" w:rsidRPr="00000000">
              <w:rPr>
                <w:rFonts w:ascii="Arial Narrow" w:cs="Arial Narrow" w:eastAsia="Arial Narrow" w:hAnsi="Arial Narrow"/>
                <w:i w:val="1"/>
                <w:iCs w:val="1"/>
                <w:sz w:val="20"/>
                <w:szCs w:val="20"/>
                <w:rtl w:val="0"/>
              </w:rPr>
              <w:t xml:space="preserve"> (compilare questo campo solo nel caso in cui la classe del CdS preveda l’obbligo di tirocini esterni)</w:t>
            </w:r>
          </w:p>
        </w:tc>
        <w:tc>
          <w:tcPr>
            <w:shd w:fill="d9e2f3" w:val="clear"/>
            <w:vAlign w:val="center"/>
          </w:tcPr>
          <w:p w:rsidR="00000000" w:rsidDel="00000000" w:rsidP="00000000" w:rsidRDefault="00000000" w:rsidRPr="00000000" w14:paraId="0000010E">
            <w:pPr>
              <w:ind w:left="0" w:firstLine="0"/>
              <w:jc w:val="center"/>
              <w:rPr>
                <w:rFonts w:ascii="Arial Narrow" w:cs="Arial Narrow" w:eastAsia="Arial Narrow" w:hAnsi="Arial Narrow"/>
                <w:color w:val="000000"/>
                <w:sz w:val="24"/>
                <w:szCs w:val="24"/>
              </w:rPr>
            </w:pPr>
            <w:r w:rsidDel="00000000" w:rsidR="00000000" w:rsidRPr="00000000">
              <w:rPr>
                <w:rtl w:val="0"/>
              </w:rPr>
            </w:r>
          </w:p>
        </w:tc>
        <w:tc>
          <w:tcPr>
            <w:vAlign w:val="center"/>
          </w:tcPr>
          <w:p w:rsidR="00000000" w:rsidDel="00000000" w:rsidP="00000000" w:rsidRDefault="00000000" w:rsidRPr="00000000" w14:paraId="0000010F">
            <w:pPr>
              <w:ind w:left="0" w:firstLine="0"/>
              <w:jc w:val="center"/>
              <w:rPr>
                <w:rFonts w:ascii="Arial Narrow" w:cs="Arial Narrow" w:eastAsia="Arial Narrow" w:hAnsi="Arial Narrow"/>
                <w:color w:val="000000"/>
                <w:sz w:val="24"/>
                <w:szCs w:val="24"/>
              </w:rPr>
            </w:pPr>
            <w:r w:rsidDel="00000000" w:rsidR="00000000" w:rsidRPr="00000000">
              <w:rPr>
                <w:rtl w:val="0"/>
              </w:rPr>
            </w:r>
          </w:p>
        </w:tc>
        <w:tc>
          <w:tcPr>
            <w:vAlign w:val="center"/>
          </w:tcPr>
          <w:p w:rsidR="00000000" w:rsidDel="00000000" w:rsidP="00000000" w:rsidRDefault="00000000" w:rsidRPr="00000000" w14:paraId="00000110">
            <w:pPr>
              <w:ind w:left="0" w:firstLine="0"/>
              <w:jc w:val="center"/>
              <w:rPr>
                <w:rFonts w:ascii="Arial Narrow" w:cs="Arial Narrow" w:eastAsia="Arial Narrow" w:hAnsi="Arial Narrow"/>
                <w:color w:val="000000"/>
                <w:sz w:val="24"/>
                <w:szCs w:val="24"/>
              </w:rPr>
            </w:pPr>
            <w:r w:rsidDel="00000000" w:rsidR="00000000" w:rsidRPr="00000000">
              <w:rPr>
                <w:rtl w:val="0"/>
              </w:rPr>
            </w:r>
          </w:p>
        </w:tc>
      </w:tr>
      <w:tr>
        <w:trPr>
          <w:cantSplit w:val="0"/>
          <w:trHeight w:val="357" w:hRule="atLeast"/>
          <w:tblHeader w:val="0"/>
        </w:trPr>
        <w:tc>
          <w:tcPr>
            <w:gridSpan w:val="3"/>
            <w:shd w:fill="cccccc" w:val="clear"/>
            <w:vAlign w:val="center"/>
          </w:tcPr>
          <w:p w:rsidR="00000000" w:rsidDel="00000000" w:rsidP="00000000" w:rsidRDefault="00000000" w:rsidRPr="00000000" w14:paraId="00000111">
            <w:pPr>
              <w:ind w:left="0" w:firstLine="0"/>
              <w:jc w:val="right"/>
              <w:rPr>
                <w:rFonts w:ascii="Arial Narrow" w:cs="Arial Narrow" w:eastAsia="Arial Narrow" w:hAnsi="Arial Narrow"/>
                <w:color w:val="000000"/>
                <w:sz w:val="24"/>
                <w:szCs w:val="24"/>
              </w:rPr>
            </w:pPr>
            <w:r w:rsidDel="00000000" w:rsidR="00000000" w:rsidRPr="00000000">
              <w:rPr>
                <w:rFonts w:ascii="Arial Narrow" w:cs="Arial Narrow" w:eastAsia="Arial Narrow" w:hAnsi="Arial Narrow"/>
                <w:b w:val="1"/>
                <w:bCs w:val="1"/>
                <w:sz w:val="24"/>
                <w:szCs w:val="24"/>
                <w:rtl w:val="0"/>
              </w:rPr>
              <w:t xml:space="preserve">Totale Altre Attività</w:t>
            </w:r>
            <w:r w:rsidDel="00000000" w:rsidR="00000000" w:rsidRPr="00000000">
              <w:rPr>
                <w:rtl w:val="0"/>
              </w:rPr>
            </w:r>
          </w:p>
        </w:tc>
        <w:tc>
          <w:tcPr>
            <w:shd w:fill="cccccc" w:val="clear"/>
            <w:vAlign w:val="center"/>
          </w:tcPr>
          <w:p w:rsidR="00000000" w:rsidDel="00000000" w:rsidP="00000000" w:rsidRDefault="00000000" w:rsidRPr="00000000" w14:paraId="00000114">
            <w:pPr>
              <w:ind w:left="0" w:firstLine="0"/>
              <w:jc w:val="center"/>
              <w:rPr>
                <w:rFonts w:ascii="Arial Narrow" w:cs="Arial Narrow" w:eastAsia="Arial Narrow" w:hAnsi="Arial Narrow"/>
                <w:color w:val="000000"/>
                <w:sz w:val="24"/>
                <w:szCs w:val="24"/>
              </w:rPr>
            </w:pPr>
            <w:r w:rsidDel="00000000" w:rsidR="00000000" w:rsidRPr="00000000">
              <w:rPr>
                <w:rFonts w:ascii="Arial Narrow" w:cs="Arial Narrow" w:eastAsia="Arial Narrow" w:hAnsi="Arial Narrow"/>
                <w:i w:val="1"/>
                <w:iCs w:val="1"/>
                <w:sz w:val="20"/>
                <w:szCs w:val="20"/>
                <w:rtl w:val="0"/>
              </w:rPr>
              <w:t xml:space="preserve">somma dei minimi</w:t>
            </w:r>
            <w:r w:rsidDel="00000000" w:rsidR="00000000" w:rsidRPr="00000000">
              <w:rPr>
                <w:rtl w:val="0"/>
              </w:rPr>
            </w:r>
          </w:p>
        </w:tc>
        <w:tc>
          <w:tcPr>
            <w:shd w:fill="cccccc" w:val="clear"/>
            <w:vAlign w:val="center"/>
          </w:tcPr>
          <w:p w:rsidR="00000000" w:rsidDel="00000000" w:rsidP="00000000" w:rsidRDefault="00000000" w:rsidRPr="00000000" w14:paraId="00000115">
            <w:pPr>
              <w:ind w:left="0" w:firstLine="0"/>
              <w:jc w:val="center"/>
              <w:rPr>
                <w:rFonts w:ascii="Arial Narrow" w:cs="Arial Narrow" w:eastAsia="Arial Narrow" w:hAnsi="Arial Narrow"/>
                <w:color w:val="000000"/>
                <w:sz w:val="24"/>
                <w:szCs w:val="24"/>
              </w:rPr>
            </w:pPr>
            <w:r w:rsidDel="00000000" w:rsidR="00000000" w:rsidRPr="00000000">
              <w:rPr>
                <w:rFonts w:ascii="Arial Narrow" w:cs="Arial Narrow" w:eastAsia="Arial Narrow" w:hAnsi="Arial Narrow"/>
                <w:i w:val="1"/>
                <w:iCs w:val="1"/>
                <w:sz w:val="20"/>
                <w:szCs w:val="20"/>
                <w:rtl w:val="0"/>
              </w:rPr>
              <w:t xml:space="preserve">somma dei massimi</w:t>
            </w:r>
            <w:r w:rsidDel="00000000" w:rsidR="00000000" w:rsidRPr="00000000">
              <w:rPr>
                <w:rtl w:val="0"/>
              </w:rPr>
            </w:r>
          </w:p>
        </w:tc>
      </w:tr>
    </w:tbl>
    <w:p w:rsidR="00000000" w:rsidDel="00000000" w:rsidP="00000000" w:rsidRDefault="00000000" w:rsidRPr="00000000" w14:paraId="00000116">
      <w:pPr>
        <w:spacing w:line="259" w:lineRule="auto"/>
        <w:ind w:left="0" w:firstLine="0"/>
        <w:rPr>
          <w:rFonts w:ascii="Arial Narrow" w:cs="Arial Narrow" w:eastAsia="Arial Narrow" w:hAnsi="Arial Narrow"/>
          <w:b w:val="1"/>
          <w:bCs w:val="1"/>
          <w:u w:val="single"/>
        </w:rPr>
      </w:pPr>
      <w:r w:rsidDel="00000000" w:rsidR="00000000" w:rsidRPr="00000000">
        <w:rPr>
          <w:rtl w:val="0"/>
        </w:rPr>
      </w:r>
    </w:p>
    <w:tbl>
      <w:tblPr>
        <w:tblStyle w:val="Table17"/>
        <w:tblW w:w="10395.0" w:type="dxa"/>
        <w:jc w:val="left"/>
        <w:tblInd w:w="-12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075"/>
        <w:gridCol w:w="4320"/>
        <w:tblGridChange w:id="0">
          <w:tblGrid>
            <w:gridCol w:w="6075"/>
            <w:gridCol w:w="4320"/>
          </w:tblGrid>
        </w:tblGridChange>
      </w:tblGrid>
      <w:tr>
        <w:trPr>
          <w:cantSplit w:val="0"/>
          <w:trHeight w:val="396.85039370078744" w:hRule="atLeast"/>
          <w:tblHeader w:val="0"/>
        </w:trPr>
        <w:tc>
          <w:tcPr>
            <w:shd w:fill="2f5496" w:val="clear"/>
            <w:vAlign w:val="center"/>
          </w:tcPr>
          <w:p w:rsidR="00000000" w:rsidDel="00000000" w:rsidP="00000000" w:rsidRDefault="00000000" w:rsidRPr="00000000" w14:paraId="00000117">
            <w:pPr>
              <w:ind w:left="0" w:firstLine="0"/>
              <w:rPr>
                <w:rFonts w:ascii="Arial Narrow" w:cs="Arial Narrow" w:eastAsia="Arial Narrow" w:hAnsi="Arial Narrow"/>
                <w:b w:val="1"/>
                <w:bCs w:val="1"/>
                <w:color w:val="ffffff"/>
                <w:sz w:val="24"/>
                <w:szCs w:val="24"/>
              </w:rPr>
            </w:pPr>
            <w:r w:rsidDel="00000000" w:rsidR="00000000" w:rsidRPr="00000000">
              <w:rPr>
                <w:rFonts w:ascii="Arial Narrow" w:cs="Arial Narrow" w:eastAsia="Arial Narrow" w:hAnsi="Arial Narrow"/>
                <w:b w:val="1"/>
                <w:bCs w:val="1"/>
                <w:color w:val="ffffff"/>
                <w:sz w:val="24"/>
                <w:szCs w:val="24"/>
                <w:rtl w:val="0"/>
              </w:rPr>
              <w:t xml:space="preserve">Riepilogo CFU totali per il conseguimento del titolo </w:t>
            </w:r>
            <w:r w:rsidDel="00000000" w:rsidR="00000000" w:rsidRPr="00000000">
              <w:rPr>
                <w:rFonts w:ascii="Times New Roman" w:cs="Times New Roman" w:eastAsia="Times New Roman" w:hAnsi="Times New Roman"/>
                <w:b w:val="1"/>
                <w:bCs w:val="1"/>
                <w:color w:val="ffffff"/>
                <w:sz w:val="18"/>
                <w:szCs w:val="18"/>
              </w:rPr>
              <w:drawing>
                <wp:inline distB="114300" distT="114300" distL="114300" distR="114300">
                  <wp:extent cx="320655" cy="213770"/>
                  <wp:effectExtent b="0" l="0" r="0" t="0"/>
                  <wp:docPr id="1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320655" cy="213770"/>
                          </a:xfrm>
                          <a:prstGeom prst="rect"/>
                          <a:ln/>
                        </pic:spPr>
                      </pic:pic>
                    </a:graphicData>
                  </a:graphic>
                </wp:inline>
              </w:drawing>
            </w:r>
            <w:r w:rsidDel="00000000" w:rsidR="00000000" w:rsidRPr="00000000">
              <w:rPr>
                <w:rtl w:val="0"/>
              </w:rPr>
            </w:r>
          </w:p>
        </w:tc>
        <w:tc>
          <w:tcPr>
            <w:shd w:fill="2f5496" w:val="clear"/>
            <w:vAlign w:val="center"/>
          </w:tcPr>
          <w:p w:rsidR="00000000" w:rsidDel="00000000" w:rsidP="00000000" w:rsidRDefault="00000000" w:rsidRPr="00000000" w14:paraId="00000118">
            <w:pPr>
              <w:pStyle w:val="Heading1"/>
              <w:ind w:left="0" w:right="33" w:firstLine="0"/>
              <w:jc w:val="center"/>
              <w:rPr>
                <w:rFonts w:ascii="Arial Narrow" w:cs="Arial Narrow" w:eastAsia="Arial Narrow" w:hAnsi="Arial Narrow"/>
                <w:color w:val="ffffff"/>
                <w:sz w:val="24"/>
                <w:szCs w:val="24"/>
                <w:u w:val="none"/>
              </w:rPr>
            </w:pPr>
            <w:r w:rsidDel="00000000" w:rsidR="00000000" w:rsidRPr="00000000">
              <w:rPr>
                <w:rFonts w:ascii="Arial Narrow" w:cs="Arial Narrow" w:eastAsia="Arial Narrow" w:hAnsi="Arial Narrow"/>
                <w:color w:val="ffffff"/>
                <w:sz w:val="24"/>
                <w:szCs w:val="24"/>
                <w:u w:val="none"/>
                <w:rtl w:val="0"/>
              </w:rPr>
              <w:t xml:space="preserve">120</w:t>
            </w:r>
          </w:p>
        </w:tc>
      </w:tr>
      <w:tr>
        <w:trPr>
          <w:cantSplit w:val="0"/>
          <w:trHeight w:val="340" w:hRule="atLeast"/>
          <w:tblHeader w:val="0"/>
        </w:trPr>
        <w:tc>
          <w:tcPr>
            <w:shd w:fill="d9d9d9" w:val="clear"/>
          </w:tcPr>
          <w:p w:rsidR="00000000" w:rsidDel="00000000" w:rsidP="00000000" w:rsidRDefault="00000000" w:rsidRPr="00000000" w14:paraId="00000119">
            <w:pPr>
              <w:ind w:left="0" w:firstLine="0"/>
              <w:jc w:val="right"/>
              <w:rPr>
                <w:rFonts w:ascii="Arial Narrow" w:cs="Arial Narrow" w:eastAsia="Arial Narrow" w:hAnsi="Arial Narrow"/>
                <w:b w:val="1"/>
                <w:bCs w:val="1"/>
                <w:color w:val="000000"/>
                <w:sz w:val="24"/>
                <w:szCs w:val="24"/>
              </w:rPr>
            </w:pPr>
            <w:r w:rsidDel="00000000" w:rsidR="00000000" w:rsidRPr="00000000">
              <w:rPr>
                <w:rFonts w:ascii="Arial Narrow" w:cs="Arial Narrow" w:eastAsia="Arial Narrow" w:hAnsi="Arial Narrow"/>
                <w:b w:val="1"/>
                <w:bCs w:val="1"/>
                <w:color w:val="000000"/>
                <w:sz w:val="24"/>
                <w:szCs w:val="24"/>
                <w:rtl w:val="0"/>
              </w:rPr>
              <w:t xml:space="preserve">Range CFU totali del corso</w:t>
            </w:r>
          </w:p>
        </w:tc>
        <w:tc>
          <w:tcPr>
            <w:shd w:fill="d9d9d9" w:val="clear"/>
            <w:vAlign w:val="center"/>
          </w:tcPr>
          <w:p w:rsidR="00000000" w:rsidDel="00000000" w:rsidP="00000000" w:rsidRDefault="00000000" w:rsidRPr="00000000" w14:paraId="0000011A">
            <w:pPr>
              <w:pStyle w:val="Heading1"/>
              <w:ind w:left="0" w:right="33" w:firstLine="0"/>
              <w:jc w:val="center"/>
              <w:rPr>
                <w:rFonts w:ascii="Arial Narrow" w:cs="Arial Narrow" w:eastAsia="Arial Narrow" w:hAnsi="Arial Narrow"/>
                <w:b w:val="0"/>
                <w:bCs w:val="0"/>
                <w:sz w:val="24"/>
                <w:szCs w:val="24"/>
                <w:u w:val="none"/>
              </w:rPr>
            </w:pPr>
            <w:r w:rsidDel="00000000" w:rsidR="00000000" w:rsidRPr="00000000">
              <w:rPr>
                <w:rFonts w:ascii="Arial Narrow" w:cs="Arial Narrow" w:eastAsia="Arial Narrow" w:hAnsi="Arial Narrow"/>
                <w:b w:val="0"/>
                <w:bCs w:val="0"/>
                <w:i w:val="1"/>
                <w:iCs w:val="1"/>
                <w:sz w:val="24"/>
                <w:szCs w:val="24"/>
                <w:u w:val="none"/>
                <w:rtl w:val="0"/>
              </w:rPr>
              <w:t xml:space="preserve">[Riportare il range tot.min-tot.max]</w:t>
            </w:r>
            <w:r w:rsidDel="00000000" w:rsidR="00000000" w:rsidRPr="00000000">
              <w:rPr>
                <w:rtl w:val="0"/>
              </w:rPr>
            </w:r>
          </w:p>
        </w:tc>
      </w:tr>
    </w:tbl>
    <w:p w:rsidR="00000000" w:rsidDel="00000000" w:rsidP="00000000" w:rsidRDefault="00000000" w:rsidRPr="00000000" w14:paraId="0000011B">
      <w:pPr>
        <w:widowControl w:val="0"/>
        <w:spacing w:line="276" w:lineRule="auto"/>
        <w:ind w:left="0" w:firstLine="0"/>
        <w:rPr>
          <w:rFonts w:ascii="Arial" w:cs="Arial" w:eastAsia="Arial" w:hAnsi="Arial"/>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11C">
      <w:pPr>
        <w:widowControl w:val="0"/>
        <w:spacing w:line="276" w:lineRule="auto"/>
        <w:ind w:left="0" w:firstLine="0"/>
        <w:rPr>
          <w:rFonts w:ascii="Arial" w:cs="Arial" w:eastAsia="Arial" w:hAnsi="Arial"/>
          <w:sz w:val="12"/>
          <w:szCs w:val="12"/>
        </w:rPr>
      </w:pPr>
      <w:r w:rsidDel="00000000" w:rsidR="00000000" w:rsidRPr="00000000">
        <w:rPr>
          <w:rtl w:val="0"/>
        </w:rPr>
      </w:r>
    </w:p>
    <w:tbl>
      <w:tblPr>
        <w:tblStyle w:val="Table18"/>
        <w:tblW w:w="10341.000000000002" w:type="dxa"/>
        <w:jc w:val="left"/>
        <w:tblInd w:w="-95.99999999999997" w:type="dxa"/>
        <w:tblLayout w:type="fixed"/>
        <w:tblLook w:val="0400"/>
      </w:tblPr>
      <w:tblGrid>
        <w:gridCol w:w="10341.000000000002"/>
        <w:tblGridChange w:id="0">
          <w:tblGrid>
            <w:gridCol w:w="10341.000000000002"/>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1f3864" w:val="clear"/>
          </w:tcPr>
          <w:p w:rsidR="00000000" w:rsidDel="00000000" w:rsidP="00000000" w:rsidRDefault="00000000" w:rsidRPr="00000000" w14:paraId="0000011D">
            <w:pPr>
              <w:spacing w:line="259" w:lineRule="auto"/>
              <w:ind w:left="0" w:firstLine="0"/>
              <w:jc w:val="both"/>
              <w:rPr>
                <w:rFonts w:ascii="Arial Narrow" w:cs="Arial Narrow" w:eastAsia="Arial Narrow" w:hAnsi="Arial Narrow"/>
                <w:b w:val="1"/>
                <w:bCs w:val="1"/>
                <w:color w:val="ffffff"/>
                <w:sz w:val="34"/>
                <w:szCs w:val="34"/>
              </w:rPr>
            </w:pPr>
            <w:r w:rsidDel="00000000" w:rsidR="00000000" w:rsidRPr="00000000">
              <w:rPr>
                <w:rFonts w:ascii="Arial Narrow" w:cs="Arial Narrow" w:eastAsia="Arial Narrow" w:hAnsi="Arial Narrow"/>
                <w:b w:val="1"/>
                <w:bCs w:val="1"/>
                <w:color w:val="ffffff"/>
                <w:sz w:val="26"/>
                <w:szCs w:val="26"/>
                <w:rtl w:val="0"/>
              </w:rPr>
              <w:t xml:space="preserve">Campi RAD a compilazione facoltativa, per motivare le scelte effettuate nella parte tabellare </w:t>
            </w:r>
            <w:r w:rsidDel="00000000" w:rsidR="00000000" w:rsidRPr="00000000">
              <w:rPr>
                <w:rFonts w:ascii="Times New Roman" w:cs="Times New Roman" w:eastAsia="Times New Roman" w:hAnsi="Times New Roman"/>
                <w:b w:val="1"/>
                <w:bCs w:val="1"/>
                <w:color w:val="ffffff"/>
                <w:sz w:val="18"/>
                <w:szCs w:val="18"/>
              </w:rPr>
              <w:drawing>
                <wp:inline distB="114300" distT="114300" distL="114300" distR="114300">
                  <wp:extent cx="320655" cy="213770"/>
                  <wp:effectExtent b="0" l="0" r="0" t="0"/>
                  <wp:docPr id="13"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320655" cy="21377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Narrow" w:cs="Arial Narrow" w:eastAsia="Arial Narrow" w:hAnsi="Arial Narrow"/>
          <w:b w:val="1"/>
          <w:bCs w:val="1"/>
          <w:color w:val="1f3864"/>
          <w:sz w:val="26"/>
          <w:szCs w:val="26"/>
        </w:rPr>
      </w:pPr>
      <w:r w:rsidDel="00000000" w:rsidR="00000000" w:rsidRPr="00000000">
        <w:rPr>
          <w:rtl w:val="0"/>
        </w:rPr>
      </w:r>
    </w:p>
    <w:tbl>
      <w:tblPr>
        <w:tblStyle w:val="Table19"/>
        <w:tblW w:w="10365.0" w:type="dxa"/>
        <w:jc w:val="left"/>
        <w:tblInd w:w="-9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365"/>
        <w:tblGridChange w:id="0">
          <w:tblGrid>
            <w:gridCol w:w="10365"/>
          </w:tblGrid>
        </w:tblGridChange>
      </w:tblGrid>
      <w:tr>
        <w:trPr>
          <w:cantSplit w:val="0"/>
          <w:trHeight w:val="396.85039370078744" w:hRule="atLeast"/>
          <w:tblHeader w:val="0"/>
        </w:trPr>
        <w:tc>
          <w:tcPr>
            <w:tcBorders>
              <w:top w:color="000000" w:space="0" w:sz="4" w:val="single"/>
              <w:left w:color="000000" w:space="0" w:sz="4" w:val="single"/>
              <w:bottom w:color="000000" w:space="0" w:sz="4" w:val="single"/>
              <w:right w:color="000000" w:space="0" w:sz="4" w:val="single"/>
            </w:tcBorders>
            <w:shd w:fill="2f5496" w:val="clear"/>
            <w:vAlign w:val="center"/>
          </w:tcPr>
          <w:p w:rsidR="00000000" w:rsidDel="00000000" w:rsidP="00000000" w:rsidRDefault="00000000" w:rsidRPr="00000000" w14:paraId="0000011F">
            <w:pPr>
              <w:spacing w:line="259" w:lineRule="auto"/>
              <w:ind w:left="0" w:firstLine="0"/>
              <w:rPr>
                <w:rFonts w:ascii="Arial Narrow" w:cs="Arial Narrow" w:eastAsia="Arial Narrow" w:hAnsi="Arial Narrow"/>
                <w:b w:val="1"/>
                <w:bCs w:val="1"/>
                <w:color w:val="ffffff"/>
                <w:sz w:val="24"/>
                <w:szCs w:val="24"/>
              </w:rPr>
            </w:pPr>
            <w:bookmarkStart w:colFirst="0" w:colLast="0" w:name="_t3nvzzymo8wd" w:id="3"/>
            <w:bookmarkEnd w:id="3"/>
            <w:r w:rsidDel="00000000" w:rsidR="00000000" w:rsidRPr="00000000">
              <w:rPr>
                <w:rFonts w:ascii="Arial Narrow" w:cs="Arial Narrow" w:eastAsia="Arial Narrow" w:hAnsi="Arial Narrow"/>
                <w:b w:val="1"/>
                <w:bCs w:val="1"/>
                <w:color w:val="ffffff"/>
                <w:sz w:val="24"/>
                <w:szCs w:val="24"/>
                <w:rtl w:val="0"/>
              </w:rPr>
              <w:t xml:space="preserve">Note relative alle attività di base </w:t>
            </w:r>
            <w:r w:rsidDel="00000000" w:rsidR="00000000" w:rsidRPr="00000000">
              <w:rPr>
                <w:rFonts w:ascii="Times New Roman" w:cs="Times New Roman" w:eastAsia="Times New Roman" w:hAnsi="Times New Roman"/>
                <w:b w:val="1"/>
                <w:bCs w:val="1"/>
                <w:color w:val="ffffff"/>
                <w:sz w:val="18"/>
                <w:szCs w:val="18"/>
              </w:rPr>
              <w:drawing>
                <wp:inline distB="114300" distT="114300" distL="114300" distR="114300">
                  <wp:extent cx="320655" cy="213770"/>
                  <wp:effectExtent b="0" l="0" r="0" t="0"/>
                  <wp:docPr id="14"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320655" cy="213770"/>
                          </a:xfrm>
                          <a:prstGeom prst="rect"/>
                          <a:ln/>
                        </pic:spPr>
                      </pic:pic>
                    </a:graphicData>
                  </a:graphic>
                </wp:inline>
              </w:drawing>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0">
            <w:pPr>
              <w:spacing w:line="240" w:lineRule="auto"/>
              <w:ind w:left="0" w:firstLine="0"/>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In aggiunta ad eventuali note generali, in presenza di SSD non previsti dalla classe (corsi flessibili), si suggerisce di inserire un'opportuna specifica, oltre a darne adeguata motivazione all'interno degli obiettivi formativi.</w:t>
            </w:r>
          </w:p>
          <w:p w:rsidR="00000000" w:rsidDel="00000000" w:rsidP="00000000" w:rsidRDefault="00000000" w:rsidRPr="00000000" w14:paraId="00000121">
            <w:pPr>
              <w:spacing w:after="120" w:lineRule="auto"/>
              <w:ind w:left="0" w:right="493" w:firstLine="0"/>
              <w:rPr>
                <w:rFonts w:ascii="Arial Narrow" w:cs="Arial Narrow" w:eastAsia="Arial Narrow" w:hAnsi="Arial Narrow"/>
                <w:sz w:val="24"/>
                <w:szCs w:val="24"/>
              </w:rPr>
            </w:pPr>
            <w:r w:rsidDel="00000000" w:rsidR="00000000" w:rsidRPr="00000000">
              <w:rPr>
                <w:rFonts w:ascii="Arial Narrow" w:cs="Arial Narrow" w:eastAsia="Arial Narrow" w:hAnsi="Arial Narrow"/>
                <w:i w:val="1"/>
                <w:iCs w:val="1"/>
                <w:sz w:val="24"/>
                <w:szCs w:val="24"/>
                <w:highlight w:val="white"/>
                <w:rtl w:val="0"/>
              </w:rPr>
              <w:t xml:space="preserve">[…..]</w:t>
            </w:r>
            <w:r w:rsidDel="00000000" w:rsidR="00000000" w:rsidRPr="00000000">
              <w:rPr>
                <w:rtl w:val="0"/>
              </w:rPr>
            </w:r>
          </w:p>
        </w:tc>
      </w:tr>
    </w:tbl>
    <w:p w:rsidR="00000000" w:rsidDel="00000000" w:rsidP="00000000" w:rsidRDefault="00000000" w:rsidRPr="00000000" w14:paraId="00000122">
      <w:pPr>
        <w:spacing w:line="240" w:lineRule="auto"/>
        <w:ind w:left="0" w:firstLine="0"/>
        <w:rPr>
          <w:rFonts w:ascii="Arial Narrow" w:cs="Arial Narrow" w:eastAsia="Arial Narrow" w:hAnsi="Arial Narrow"/>
          <w:sz w:val="24"/>
          <w:szCs w:val="24"/>
        </w:rPr>
      </w:pPr>
      <w:r w:rsidDel="00000000" w:rsidR="00000000" w:rsidRPr="00000000">
        <w:rPr>
          <w:rtl w:val="0"/>
        </w:rPr>
      </w:r>
    </w:p>
    <w:tbl>
      <w:tblPr>
        <w:tblStyle w:val="Table20"/>
        <w:tblW w:w="10335.0" w:type="dxa"/>
        <w:jc w:val="left"/>
        <w:tblInd w:w="-7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335"/>
        <w:tblGridChange w:id="0">
          <w:tblGrid>
            <w:gridCol w:w="10335"/>
          </w:tblGrid>
        </w:tblGridChange>
      </w:tblGrid>
      <w:tr>
        <w:trPr>
          <w:cantSplit w:val="0"/>
          <w:trHeight w:val="396.85039370078744" w:hRule="atLeast"/>
          <w:tblHeader w:val="0"/>
        </w:trPr>
        <w:tc>
          <w:tcPr>
            <w:tcBorders>
              <w:top w:color="000000" w:space="0" w:sz="4" w:val="single"/>
              <w:left w:color="000000" w:space="0" w:sz="4" w:val="single"/>
              <w:bottom w:color="000000" w:space="0" w:sz="4" w:val="single"/>
              <w:right w:color="000000" w:space="0" w:sz="4" w:val="single"/>
            </w:tcBorders>
            <w:shd w:fill="2f5496" w:val="clear"/>
            <w:vAlign w:val="center"/>
          </w:tcPr>
          <w:p w:rsidR="00000000" w:rsidDel="00000000" w:rsidP="00000000" w:rsidRDefault="00000000" w:rsidRPr="00000000" w14:paraId="00000123">
            <w:pPr>
              <w:spacing w:line="259" w:lineRule="auto"/>
              <w:ind w:left="0" w:firstLine="0"/>
              <w:rPr>
                <w:rFonts w:ascii="Arial Narrow" w:cs="Arial Narrow" w:eastAsia="Arial Narrow" w:hAnsi="Arial Narrow"/>
                <w:b w:val="1"/>
                <w:bCs w:val="1"/>
                <w:color w:val="ffffff"/>
                <w:sz w:val="24"/>
                <w:szCs w:val="24"/>
              </w:rPr>
            </w:pPr>
            <w:r w:rsidDel="00000000" w:rsidR="00000000" w:rsidRPr="00000000">
              <w:rPr>
                <w:rFonts w:ascii="Arial Narrow" w:cs="Arial Narrow" w:eastAsia="Arial Narrow" w:hAnsi="Arial Narrow"/>
                <w:b w:val="1"/>
                <w:bCs w:val="1"/>
                <w:color w:val="ffffff"/>
                <w:sz w:val="24"/>
                <w:szCs w:val="24"/>
                <w:rtl w:val="0"/>
              </w:rPr>
              <w:t xml:space="preserve">Note relative alle attività caratterizzanti </w:t>
            </w:r>
            <w:r w:rsidDel="00000000" w:rsidR="00000000" w:rsidRPr="00000000">
              <w:rPr>
                <w:rFonts w:ascii="Times New Roman" w:cs="Times New Roman" w:eastAsia="Times New Roman" w:hAnsi="Times New Roman"/>
                <w:b w:val="1"/>
                <w:bCs w:val="1"/>
                <w:color w:val="ffffff"/>
                <w:sz w:val="18"/>
                <w:szCs w:val="18"/>
              </w:rPr>
              <w:drawing>
                <wp:inline distB="114300" distT="114300" distL="114300" distR="114300">
                  <wp:extent cx="320655" cy="213770"/>
                  <wp:effectExtent b="0" l="0" r="0" t="0"/>
                  <wp:docPr id="15"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320655" cy="213770"/>
                          </a:xfrm>
                          <a:prstGeom prst="rect"/>
                          <a:ln/>
                        </pic:spPr>
                      </pic:pic>
                    </a:graphicData>
                  </a:graphic>
                </wp:inline>
              </w:drawing>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4">
            <w:pPr>
              <w:spacing w:line="240" w:lineRule="auto"/>
              <w:ind w:left="0" w:firstLine="0"/>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In aggiunta ad eventuali note generali, in presenza di SSD non previsti dalla classe (corsi flessibili), si suggerisce di inserire un'opportuna specifica, oltre a darne adeguata motivazione all'interno degli obiettivi formativi.</w:t>
            </w:r>
          </w:p>
          <w:p w:rsidR="00000000" w:rsidDel="00000000" w:rsidP="00000000" w:rsidRDefault="00000000" w:rsidRPr="00000000" w14:paraId="00000125">
            <w:pPr>
              <w:spacing w:after="120" w:lineRule="auto"/>
              <w:ind w:left="0" w:right="493" w:firstLine="0"/>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highlight w:val="white"/>
                <w:rtl w:val="0"/>
              </w:rPr>
              <w:t xml:space="preserve">[…..]</w:t>
            </w:r>
            <w:r w:rsidDel="00000000" w:rsidR="00000000" w:rsidRPr="00000000">
              <w:rPr>
                <w:rtl w:val="0"/>
              </w:rPr>
            </w:r>
          </w:p>
        </w:tc>
      </w:tr>
    </w:tbl>
    <w:p w:rsidR="00000000" w:rsidDel="00000000" w:rsidP="00000000" w:rsidRDefault="00000000" w:rsidRPr="00000000" w14:paraId="00000126">
      <w:pPr>
        <w:spacing w:line="240" w:lineRule="auto"/>
        <w:ind w:left="0" w:firstLine="0"/>
        <w:rPr>
          <w:rFonts w:ascii="Arial Narrow" w:cs="Arial Narrow" w:eastAsia="Arial Narrow" w:hAnsi="Arial Narrow"/>
          <w:sz w:val="24"/>
          <w:szCs w:val="24"/>
        </w:rPr>
      </w:pPr>
      <w:r w:rsidDel="00000000" w:rsidR="00000000" w:rsidRPr="00000000">
        <w:rPr>
          <w:rtl w:val="0"/>
        </w:rPr>
      </w:r>
    </w:p>
    <w:tbl>
      <w:tblPr>
        <w:tblStyle w:val="Table21"/>
        <w:tblW w:w="10305.0" w:type="dxa"/>
        <w:jc w:val="left"/>
        <w:tblInd w:w="-6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305"/>
        <w:tblGridChange w:id="0">
          <w:tblGrid>
            <w:gridCol w:w="10305"/>
          </w:tblGrid>
        </w:tblGridChange>
      </w:tblGrid>
      <w:tr>
        <w:trPr>
          <w:cantSplit w:val="0"/>
          <w:trHeight w:val="396.85039370078744" w:hRule="atLeast"/>
          <w:tblHeader w:val="0"/>
        </w:trPr>
        <w:tc>
          <w:tcPr>
            <w:tcBorders>
              <w:top w:color="000000" w:space="0" w:sz="4" w:val="single"/>
              <w:left w:color="000000" w:space="0" w:sz="4" w:val="single"/>
              <w:bottom w:color="000000" w:space="0" w:sz="4" w:val="single"/>
              <w:right w:color="000000" w:space="0" w:sz="4" w:val="single"/>
            </w:tcBorders>
            <w:shd w:fill="2f5496" w:val="clear"/>
            <w:vAlign w:val="center"/>
          </w:tcPr>
          <w:p w:rsidR="00000000" w:rsidDel="00000000" w:rsidP="00000000" w:rsidRDefault="00000000" w:rsidRPr="00000000" w14:paraId="00000127">
            <w:pPr>
              <w:spacing w:line="259" w:lineRule="auto"/>
              <w:ind w:left="0" w:firstLine="0"/>
              <w:rPr>
                <w:rFonts w:ascii="Arial Narrow" w:cs="Arial Narrow" w:eastAsia="Arial Narrow" w:hAnsi="Arial Narrow"/>
                <w:b w:val="1"/>
                <w:bCs w:val="1"/>
                <w:color w:val="ffffff"/>
                <w:sz w:val="24"/>
                <w:szCs w:val="24"/>
              </w:rPr>
            </w:pPr>
            <w:r w:rsidDel="00000000" w:rsidR="00000000" w:rsidRPr="00000000">
              <w:rPr>
                <w:rFonts w:ascii="Arial Narrow" w:cs="Arial Narrow" w:eastAsia="Arial Narrow" w:hAnsi="Arial Narrow"/>
                <w:b w:val="1"/>
                <w:bCs w:val="1"/>
                <w:color w:val="ffffff"/>
                <w:sz w:val="24"/>
                <w:szCs w:val="24"/>
                <w:rtl w:val="0"/>
              </w:rPr>
              <w:t xml:space="preserve">Note relative alle altre attività </w:t>
            </w:r>
            <w:r w:rsidDel="00000000" w:rsidR="00000000" w:rsidRPr="00000000">
              <w:rPr>
                <w:rFonts w:ascii="Times New Roman" w:cs="Times New Roman" w:eastAsia="Times New Roman" w:hAnsi="Times New Roman"/>
                <w:b w:val="1"/>
                <w:bCs w:val="1"/>
                <w:color w:val="ffffff"/>
                <w:sz w:val="18"/>
                <w:szCs w:val="18"/>
              </w:rPr>
              <w:drawing>
                <wp:inline distB="114300" distT="114300" distL="114300" distR="114300">
                  <wp:extent cx="320655" cy="213770"/>
                  <wp:effectExtent b="0" l="0" r="0" t="0"/>
                  <wp:docPr id="16"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320655" cy="213770"/>
                          </a:xfrm>
                          <a:prstGeom prst="rect"/>
                          <a:ln/>
                        </pic:spPr>
                      </pic:pic>
                    </a:graphicData>
                  </a:graphic>
                </wp:inline>
              </w:drawing>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8">
            <w:pPr>
              <w:spacing w:line="240" w:lineRule="auto"/>
              <w:ind w:left="0" w:firstLine="0"/>
              <w:rPr>
                <w:rFonts w:ascii="Arial Narrow" w:cs="Arial Narrow" w:eastAsia="Arial Narrow" w:hAnsi="Arial Narrow"/>
                <w:i w:val="1"/>
                <w:iCs w:val="1"/>
                <w:sz w:val="24"/>
                <w:szCs w:val="24"/>
              </w:rPr>
            </w:pPr>
            <w:r w:rsidDel="00000000" w:rsidR="00000000" w:rsidRPr="00000000">
              <w:rPr>
                <w:rtl w:val="0"/>
              </w:rPr>
            </w:r>
          </w:p>
          <w:p w:rsidR="00000000" w:rsidDel="00000000" w:rsidP="00000000" w:rsidRDefault="00000000" w:rsidRPr="00000000" w14:paraId="00000129">
            <w:pPr>
              <w:spacing w:after="120" w:lineRule="auto"/>
              <w:ind w:left="0" w:right="493" w:firstLine="0"/>
              <w:rPr>
                <w:rFonts w:ascii="Arial Narrow" w:cs="Arial Narrow" w:eastAsia="Arial Narrow" w:hAnsi="Arial Narrow"/>
                <w:sz w:val="24"/>
                <w:szCs w:val="24"/>
              </w:rPr>
            </w:pPr>
            <w:r w:rsidDel="00000000" w:rsidR="00000000" w:rsidRPr="00000000">
              <w:rPr>
                <w:rFonts w:ascii="Arial Narrow" w:cs="Arial Narrow" w:eastAsia="Arial Narrow" w:hAnsi="Arial Narrow"/>
                <w:i w:val="1"/>
                <w:iCs w:val="1"/>
                <w:sz w:val="24"/>
                <w:szCs w:val="24"/>
                <w:highlight w:val="white"/>
                <w:rtl w:val="0"/>
              </w:rPr>
              <w:t xml:space="preserve">[…..]</w:t>
            </w:r>
            <w:r w:rsidDel="00000000" w:rsidR="00000000" w:rsidRPr="00000000">
              <w:rPr>
                <w:rtl w:val="0"/>
              </w:rPr>
            </w:r>
          </w:p>
        </w:tc>
      </w:tr>
    </w:tbl>
    <w:p w:rsidR="00000000" w:rsidDel="00000000" w:rsidP="00000000" w:rsidRDefault="00000000" w:rsidRPr="00000000" w14:paraId="0000012A">
      <w:pPr>
        <w:spacing w:line="259" w:lineRule="auto"/>
        <w:ind w:left="0" w:right="3617" w:firstLine="0"/>
        <w:rPr>
          <w:rFonts w:ascii="Arial Narrow" w:cs="Arial Narrow" w:eastAsia="Arial Narrow" w:hAnsi="Arial Narrow"/>
          <w:b w:val="1"/>
          <w:bCs w:val="1"/>
          <w:sz w:val="24"/>
          <w:szCs w:val="24"/>
          <w:u w:val="single"/>
        </w:rPr>
      </w:pPr>
      <w:r w:rsidDel="00000000" w:rsidR="00000000" w:rsidRPr="00000000">
        <w:rPr>
          <w:rtl w:val="0"/>
        </w:rPr>
      </w:r>
    </w:p>
    <w:tbl>
      <w:tblPr>
        <w:tblStyle w:val="Table22"/>
        <w:tblW w:w="10320.0" w:type="dxa"/>
        <w:jc w:val="left"/>
        <w:tblInd w:w="-7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320"/>
        <w:tblGridChange w:id="0">
          <w:tblGrid>
            <w:gridCol w:w="10320"/>
          </w:tblGrid>
        </w:tblGridChange>
      </w:tblGrid>
      <w:tr>
        <w:trPr>
          <w:cantSplit w:val="0"/>
          <w:trHeight w:val="396.85039370078744" w:hRule="atLeast"/>
          <w:tblHeader w:val="0"/>
        </w:trPr>
        <w:tc>
          <w:tcPr>
            <w:tcBorders>
              <w:top w:color="000000" w:space="0" w:sz="4" w:val="single"/>
              <w:left w:color="000000" w:space="0" w:sz="4" w:val="single"/>
              <w:bottom w:color="000000" w:space="0" w:sz="4" w:val="single"/>
              <w:right w:color="000000" w:space="0" w:sz="4" w:val="single"/>
            </w:tcBorders>
            <w:shd w:fill="2f5496" w:val="clear"/>
            <w:vAlign w:val="center"/>
          </w:tcPr>
          <w:p w:rsidR="00000000" w:rsidDel="00000000" w:rsidP="00000000" w:rsidRDefault="00000000" w:rsidRPr="00000000" w14:paraId="0000012B">
            <w:pPr>
              <w:spacing w:line="259" w:lineRule="auto"/>
              <w:ind w:left="0" w:right="3617" w:firstLine="0"/>
              <w:rPr>
                <w:rFonts w:ascii="Arial Narrow" w:cs="Arial Narrow" w:eastAsia="Arial Narrow" w:hAnsi="Arial Narrow"/>
                <w:b w:val="1"/>
                <w:bCs w:val="1"/>
                <w:color w:val="ffffff"/>
                <w:sz w:val="24"/>
                <w:szCs w:val="24"/>
              </w:rPr>
            </w:pPr>
            <w:r w:rsidDel="00000000" w:rsidR="00000000" w:rsidRPr="00000000">
              <w:rPr>
                <w:rFonts w:ascii="Arial Narrow" w:cs="Arial Narrow" w:eastAsia="Arial Narrow" w:hAnsi="Arial Narrow"/>
                <w:b w:val="1"/>
                <w:bCs w:val="1"/>
                <w:color w:val="ffffff"/>
                <w:sz w:val="24"/>
                <w:szCs w:val="24"/>
                <w:rtl w:val="0"/>
              </w:rPr>
              <w:t xml:space="preserve">Raggruppamento settori </w:t>
            </w:r>
            <w:r w:rsidDel="00000000" w:rsidR="00000000" w:rsidRPr="00000000">
              <w:rPr>
                <w:rFonts w:ascii="Times New Roman" w:cs="Times New Roman" w:eastAsia="Times New Roman" w:hAnsi="Times New Roman"/>
                <w:b w:val="1"/>
                <w:bCs w:val="1"/>
                <w:color w:val="ffffff"/>
                <w:sz w:val="18"/>
                <w:szCs w:val="18"/>
              </w:rPr>
              <w:drawing>
                <wp:inline distB="114300" distT="114300" distL="114300" distR="114300">
                  <wp:extent cx="320655" cy="213770"/>
                  <wp:effectExtent b="0" l="0" r="0" t="0"/>
                  <wp:docPr id="17"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320655" cy="213770"/>
                          </a:xfrm>
                          <a:prstGeom prst="rect"/>
                          <a:ln/>
                        </pic:spPr>
                      </pic:pic>
                    </a:graphicData>
                  </a:graphic>
                </wp:inline>
              </w:drawing>
            </w:r>
            <w:r w:rsidDel="00000000" w:rsidR="00000000" w:rsidRPr="00000000">
              <w:rPr>
                <w:rtl w:val="0"/>
              </w:rPr>
            </w:r>
          </w:p>
        </w:tc>
      </w:tr>
      <w:tr>
        <w:trPr>
          <w:cantSplit w:val="0"/>
          <w:trHeight w:val="28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C">
            <w:pPr>
              <w:spacing w:after="120" w:lineRule="auto"/>
              <w:ind w:left="0" w:right="493" w:firstLine="0"/>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i w:val="1"/>
                <w:iCs w:val="1"/>
                <w:sz w:val="24"/>
                <w:szCs w:val="24"/>
                <w:highlight w:val="white"/>
                <w:rtl w:val="0"/>
              </w:rPr>
              <w:t xml:space="preserve">[…..]</w:t>
            </w:r>
            <w:r w:rsidDel="00000000" w:rsidR="00000000" w:rsidRPr="00000000">
              <w:rPr>
                <w:rtl w:val="0"/>
              </w:rPr>
            </w:r>
          </w:p>
        </w:tc>
      </w:tr>
    </w:tbl>
    <w:p w:rsidR="00000000" w:rsidDel="00000000" w:rsidP="00000000" w:rsidRDefault="00000000" w:rsidRPr="00000000" w14:paraId="0000012D">
      <w:pPr>
        <w:spacing w:line="259" w:lineRule="auto"/>
        <w:ind w:left="0" w:firstLine="0"/>
        <w:jc w:val="both"/>
        <w:rPr>
          <w:rFonts w:ascii="Arial Narrow" w:cs="Arial Narrow" w:eastAsia="Arial Narrow" w:hAnsi="Arial Narrow"/>
          <w:b w:val="1"/>
          <w:bCs w:val="1"/>
          <w:color w:val="1f3864"/>
          <w:sz w:val="24"/>
          <w:szCs w:val="24"/>
        </w:rPr>
      </w:pPr>
      <w:r w:rsidDel="00000000" w:rsidR="00000000" w:rsidRPr="00000000">
        <w:rPr>
          <w:rtl w:val="0"/>
        </w:rPr>
      </w:r>
    </w:p>
    <w:p w:rsidR="00000000" w:rsidDel="00000000" w:rsidP="00000000" w:rsidRDefault="00000000" w:rsidRPr="00000000" w14:paraId="0000012E">
      <w:pPr>
        <w:spacing w:line="240" w:lineRule="auto"/>
        <w:ind w:left="0" w:firstLine="0"/>
        <w:rPr>
          <w:rFonts w:ascii="Arial Narrow" w:cs="Arial Narrow" w:eastAsia="Arial Narrow" w:hAnsi="Arial Narrow"/>
          <w:sz w:val="24"/>
          <w:szCs w:val="24"/>
          <w:u w:val="single"/>
        </w:rPr>
      </w:pPr>
      <w:r w:rsidDel="00000000" w:rsidR="00000000" w:rsidRPr="00000000">
        <w:rPr>
          <w:rtl w:val="0"/>
        </w:rPr>
      </w:r>
    </w:p>
    <w:sectPr>
      <w:headerReference r:id="rId13" w:type="default"/>
      <w:footerReference r:id="rId14" w:type="default"/>
      <w:pgSz w:h="16838" w:w="11899" w:orient="portrait"/>
      <w:pgMar w:bottom="1276" w:top="851" w:left="883" w:right="889"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0">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283" w:right="0" w:hanging="10"/>
      <w:jc w:val="center"/>
      <w:rPr>
        <w:rFonts w:ascii="Arial Narrow" w:cs="Arial Narrow" w:eastAsia="Arial Narrow" w:hAnsi="Arial Narrow"/>
        <w:b w:val="0"/>
        <w:bCs w:val="0"/>
        <w:i w:val="0"/>
        <w:iCs w:val="0"/>
        <w:smallCaps w:val="0"/>
        <w:strike w:val="0"/>
        <w:color w:val="a6a6a6"/>
        <w:sz w:val="16"/>
        <w:szCs w:val="16"/>
        <w:u w:val="none"/>
        <w:shd w:fill="auto" w:val="clear"/>
        <w:vertAlign w:val="baseline"/>
      </w:rPr>
    </w:pPr>
    <w:r w:rsidDel="00000000" w:rsidR="00000000" w:rsidRPr="00000000">
      <w:rPr>
        <w:rFonts w:ascii="Arial Narrow" w:cs="Arial Narrow" w:eastAsia="Arial Narrow" w:hAnsi="Arial Narrow"/>
        <w:b w:val="0"/>
        <w:bCs w:val="0"/>
        <w:i w:val="1"/>
        <w:iCs w:val="1"/>
        <w:smallCaps w:val="0"/>
        <w:strike w:val="0"/>
        <w:color w:val="a6a6a6"/>
        <w:sz w:val="16"/>
        <w:szCs w:val="16"/>
        <w:u w:val="none"/>
        <w:shd w:fill="auto" w:val="clear"/>
        <w:vertAlign w:val="baseline"/>
        <w:rtl w:val="0"/>
      </w:rPr>
      <w:t xml:space="preserve">PQA – </w:t>
    </w:r>
    <w:r w:rsidDel="00000000" w:rsidR="00000000" w:rsidRPr="00000000">
      <w:rPr>
        <w:rFonts w:ascii="Arial Narrow" w:cs="Arial Narrow" w:eastAsia="Arial Narrow" w:hAnsi="Arial Narrow"/>
        <w:i w:val="1"/>
        <w:iCs w:val="1"/>
        <w:color w:val="a6a6a6"/>
        <w:sz w:val="16"/>
        <w:szCs w:val="16"/>
        <w:rtl w:val="0"/>
      </w:rPr>
      <w:t xml:space="preserve">ottobre</w:t>
    </w:r>
    <w:r w:rsidDel="00000000" w:rsidR="00000000" w:rsidRPr="00000000">
      <w:rPr>
        <w:rFonts w:ascii="Arial Narrow" w:cs="Arial Narrow" w:eastAsia="Arial Narrow" w:hAnsi="Arial Narrow"/>
        <w:b w:val="0"/>
        <w:bCs w:val="0"/>
        <w:i w:val="1"/>
        <w:iCs w:val="1"/>
        <w:smallCaps w:val="0"/>
        <w:strike w:val="0"/>
        <w:color w:val="a6a6a6"/>
        <w:sz w:val="16"/>
        <w:szCs w:val="16"/>
        <w:u w:val="none"/>
        <w:shd w:fill="auto" w:val="clear"/>
        <w:vertAlign w:val="baseline"/>
        <w:rtl w:val="0"/>
      </w:rPr>
      <w:t xml:space="preserve"> 2026            </w:t>
    </w:r>
    <w:r w:rsidDel="00000000" w:rsidR="00000000" w:rsidRPr="00000000">
      <w:rPr>
        <w:rFonts w:ascii="Arial Narrow" w:cs="Arial Narrow" w:eastAsia="Arial Narrow" w:hAnsi="Arial Narrow"/>
        <w:b w:val="0"/>
        <w:bCs w:val="0"/>
        <w:i w:val="0"/>
        <w:iCs w:val="0"/>
        <w:smallCaps w:val="0"/>
        <w:strike w:val="0"/>
        <w:color w:val="a6a6a6"/>
        <w:sz w:val="16"/>
        <w:szCs w:val="16"/>
        <w:u w:val="none"/>
        <w:shd w:fill="auto" w:val="clear"/>
        <w:vertAlign w:val="baseline"/>
        <w:rtl w:val="0"/>
      </w:rPr>
      <w:t xml:space="preserve">                                                                                                                                                                                                                             </w:t>
    </w:r>
    <w:r w:rsidDel="00000000" w:rsidR="00000000" w:rsidRPr="00000000">
      <w:rPr>
        <w:rFonts w:ascii="Arial Narrow" w:cs="Arial Narrow" w:eastAsia="Arial Narrow" w:hAnsi="Arial Narrow"/>
        <w:b w:val="0"/>
        <w:bCs w:val="0"/>
        <w:i w:val="0"/>
        <w:iCs w:val="0"/>
        <w:smallCaps w:val="0"/>
        <w:strike w:val="0"/>
        <w:color w:val="a6a6a6"/>
        <w:sz w:val="16"/>
        <w:szCs w:val="16"/>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F">
    <w:pPr>
      <w:pBdr>
        <w:top w:space="0" w:sz="0" w:val="nil"/>
        <w:left w:space="0" w:sz="0" w:val="nil"/>
        <w:bottom w:space="0" w:sz="0" w:val="nil"/>
        <w:right w:space="0" w:sz="0" w:val="nil"/>
        <w:between w:space="0" w:sz="0" w:val="nil"/>
      </w:pBdr>
      <w:tabs>
        <w:tab w:val="center" w:leader="none" w:pos="4819"/>
        <w:tab w:val="right" w:leader="none" w:pos="9638"/>
      </w:tabs>
      <w:spacing w:after="240" w:line="240" w:lineRule="auto"/>
      <w:rPr>
        <w:color w:val="000000"/>
        <w:sz w:val="6"/>
        <w:szCs w:val="6"/>
      </w:rPr>
    </w:pPr>
    <w:r w:rsidDel="00000000" w:rsidR="00000000" w:rsidRPr="00000000">
      <w:rPr>
        <w:color w:val="000000"/>
      </w:rPr>
      <w:drawing>
        <wp:inline distB="0" distT="0" distL="0" distR="0">
          <wp:extent cx="1801025" cy="558000"/>
          <wp:effectExtent b="0" l="0" r="0" t="0"/>
          <wp:docPr descr="Marchio dell'Università di Trento, composto da un sigillo e da un logotipo (o scritta) &quot;Università di Trento&quot;" id="18" name="image2.jpg"/>
          <a:graphic>
            <a:graphicData uri="http://schemas.openxmlformats.org/drawingml/2006/picture">
              <pic:pic>
                <pic:nvPicPr>
                  <pic:cNvPr descr="Marchio dell'Università di Trento, composto da un sigillo e da un logotipo (o scritta) &quot;Università di Trento&quot;" id="0" name="image2.jpg"/>
                  <pic:cNvPicPr preferRelativeResize="0"/>
                </pic:nvPicPr>
                <pic:blipFill>
                  <a:blip r:embed="rId1"/>
                  <a:srcRect b="0" l="0" r="0" t="0"/>
                  <a:stretch>
                    <a:fillRect/>
                  </a:stretch>
                </pic:blipFill>
                <pic:spPr>
                  <a:xfrm>
                    <a:off x="0" y="0"/>
                    <a:ext cx="1801025" cy="5580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Georgia" w:cs="Georgia" w:eastAsia="Georgia" w:hAnsi="Georgia"/>
        <w:sz w:val="14"/>
        <w:szCs w:val="14"/>
        <w:lang w:val="it"/>
      </w:rPr>
    </w:rPrDefault>
    <w:pPrDefault>
      <w:pPr>
        <w:spacing w:line="230" w:lineRule="auto"/>
        <w:ind w:left="283" w:hanging="1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Bdr>
        <w:top w:space="0" w:sz="0" w:val="nil"/>
        <w:left w:space="0" w:sz="0" w:val="nil"/>
        <w:bottom w:space="0" w:sz="0" w:val="nil"/>
        <w:right w:space="0" w:sz="0" w:val="nil"/>
        <w:between w:space="0" w:sz="0" w:val="nil"/>
      </w:pBdr>
      <w:spacing w:after="17" w:line="265" w:lineRule="auto"/>
      <w:ind w:left="10"/>
    </w:pPr>
    <w:rPr>
      <w:b w:val="1"/>
      <w:bCs w:val="1"/>
      <w:color w:val="000000"/>
      <w:sz w:val="16"/>
      <w:szCs w:val="16"/>
      <w:u w:val="single"/>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i w:val="1"/>
      <w:iCs w:val="1"/>
      <w:color w:val="666666"/>
      <w:sz w:val="48"/>
      <w:szCs w:val="48"/>
    </w:rPr>
  </w:style>
  <w:style w:type="table" w:styleId="Table1">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11">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12">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13">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14">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15">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16">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17">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 w:type="table" w:styleId="Table19">
    <w:basedOn w:val="TableNormal"/>
    <w:tblPr>
      <w:tblStyleRowBandSize w:val="1"/>
      <w:tblStyleColBandSize w:val="1"/>
      <w:tblCellMar>
        <w:top w:w="0.0" w:type="dxa"/>
        <w:left w:w="115.0" w:type="dxa"/>
        <w:bottom w:w="0.0" w:type="dxa"/>
        <w:right w:w="115.0" w:type="dxa"/>
      </w:tblCellMar>
    </w:tblPr>
  </w:style>
  <w:style w:type="table" w:styleId="Table20">
    <w:basedOn w:val="TableNormal"/>
    <w:tblPr>
      <w:tblStyleRowBandSize w:val="1"/>
      <w:tblStyleColBandSize w:val="1"/>
      <w:tblCellMar>
        <w:top w:w="0.0" w:type="dxa"/>
        <w:left w:w="115.0" w:type="dxa"/>
        <w:bottom w:w="0.0" w:type="dxa"/>
        <w:right w:w="115.0" w:type="dxa"/>
      </w:tblCellMar>
    </w:tblPr>
  </w:style>
  <w:style w:type="table" w:styleId="Table21">
    <w:basedOn w:val="TableNormal"/>
    <w:tblPr>
      <w:tblStyleRowBandSize w:val="1"/>
      <w:tblStyleColBandSize w:val="1"/>
      <w:tblCellMar>
        <w:top w:w="0.0" w:type="dxa"/>
        <w:left w:w="115.0" w:type="dxa"/>
        <w:bottom w:w="0.0" w:type="dxa"/>
        <w:right w:w="115.0" w:type="dxa"/>
      </w:tblCellMar>
    </w:tblPr>
  </w:style>
  <w:style w:type="table" w:styleId="Table2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mur.gov.it/sites/default/files/2024-05/Decreto%20Ministeriale%20n.%20639%20del%2002-05-2024%20-%20Allegato%20B.pdf" TargetMode="External"/><Relationship Id="rId10" Type="http://schemas.openxmlformats.org/officeDocument/2006/relationships/hyperlink" Target="https://www.mur.gov.it/sites/default/files/2023-12/Decreto%20Ministeriale%20n.%201649%20del%2019-12-2023%20-%20allegato.pdf" TargetMode="External"/><Relationship Id="rId13" Type="http://schemas.openxmlformats.org/officeDocument/2006/relationships/header" Target="header1.xml"/><Relationship Id="rId12" Type="http://schemas.openxmlformats.org/officeDocument/2006/relationships/hyperlink" Target="https://www.mur.gov.it/sites/default/files/2023-12/Decreto%20Ministeriale%20n.%201649%20del%2019-12-2023%20-%20allegato.pd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mur.gov.it/sites/default/files/2023-12/Decreto%20Ministeriale%20n.%201649%20del%2019-12-2023%20-%20allegato.pdf" TargetMode="Externa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s://cun.mur.gov.it/documentazione/pubblicazioni" TargetMode="External"/><Relationship Id="rId7" Type="http://schemas.openxmlformats.org/officeDocument/2006/relationships/image" Target="media/image1.png"/><Relationship Id="rId8" Type="http://schemas.openxmlformats.org/officeDocument/2006/relationships/hyperlink" Target="https://professioni.istat.it/sistemainformativoprofessioni/cp/"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